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6F5326">
        <w:rPr>
          <w:rFonts w:ascii="黑体" w:eastAsia="黑体" w:hAnsi="黑体"/>
          <w:sz w:val="52"/>
        </w:rPr>
        <w:t>49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65416E">
              <w:rPr>
                <w:rFonts w:hint="eastAsia"/>
              </w:rPr>
              <w:t>无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2A5373">
              <w:rPr>
                <w:rFonts w:hint="eastAsia"/>
              </w:rPr>
              <w:t>无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F30772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t>本周面试</w:t>
            </w:r>
            <w:r w:rsidR="002A5373">
              <w:t>7</w:t>
            </w:r>
            <w:r>
              <w:t>人，</w:t>
            </w:r>
            <w:r>
              <w:t>2</w:t>
            </w:r>
            <w:r>
              <w:t>人推送人力，</w:t>
            </w:r>
            <w:r>
              <w:t>1</w:t>
            </w:r>
            <w:r>
              <w:t>人</w:t>
            </w:r>
            <w:r w:rsidR="002A5373">
              <w:rPr>
                <w:rFonts w:hint="eastAsia"/>
              </w:rPr>
              <w:t>已入职，</w:t>
            </w:r>
            <w:r w:rsidR="002A5373">
              <w:rPr>
                <w:rFonts w:hint="eastAsia"/>
              </w:rPr>
              <w:t>1</w:t>
            </w:r>
            <w:r w:rsidR="002A5373">
              <w:rPr>
                <w:rFonts w:hint="eastAsia"/>
              </w:rPr>
              <w:t>人</w:t>
            </w:r>
            <w:r w:rsidR="002A5373">
              <w:t>候选人在考虑</w:t>
            </w:r>
            <w:r>
              <w:t>。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C139F4" w:rsidP="00E837C7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本周：</w:t>
            </w:r>
            <w:r w:rsidR="00E837C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刘沛</w:t>
            </w:r>
            <w:r w:rsidR="00E837C7">
              <w:rPr>
                <w:rFonts w:ascii="宋体" w:hAnsi="宋体" w:cs="微软雅黑"/>
                <w:kern w:val="0"/>
                <w:szCs w:val="21"/>
                <w:lang w:val="zh-CN"/>
              </w:rPr>
              <w:t>容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E837C7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10BCE" w:rsidRPr="00E10BCE" w:rsidRDefault="00E837C7" w:rsidP="0065416E">
            <w:pPr>
              <w:ind w:firstLineChars="400" w:firstLine="840"/>
            </w:pPr>
            <w:r>
              <w:rPr>
                <w:rFonts w:hint="eastAsia"/>
              </w:rPr>
              <w:t>斗拉加</w:t>
            </w:r>
            <w:r w:rsidR="0061327A">
              <w:rPr>
                <w:rFonts w:hint="eastAsia"/>
              </w:rPr>
              <w:t>（黄南州</w:t>
            </w:r>
            <w:r w:rsidR="0061327A">
              <w:t>：合同不续签</w:t>
            </w:r>
            <w:r w:rsidR="0061327A">
              <w:rPr>
                <w:rFonts w:hint="eastAsia"/>
              </w:rPr>
              <w:t>）</w:t>
            </w:r>
            <w:r>
              <w:t>、王虎</w:t>
            </w:r>
            <w:r w:rsidR="0061327A">
              <w:rPr>
                <w:rFonts w:hint="eastAsia"/>
              </w:rPr>
              <w:t>（客户不满意</w:t>
            </w:r>
            <w:r w:rsidR="0061327A">
              <w:t>人员淘换</w:t>
            </w:r>
            <w:r w:rsidR="0061327A">
              <w:rPr>
                <w:rFonts w:hint="eastAsia"/>
              </w:rPr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B94D8D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与评估中心排污许可证系统双方对接数据，接入排污许可证系统基本信息、排放量等</w:t>
            </w:r>
            <w:r w:rsidR="0098037B">
              <w:t> </w:t>
            </w:r>
            <w:bookmarkStart w:id="0" w:name="_GoBack"/>
            <w:bookmarkEnd w:id="0"/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针对现场端检查进行汇总与整理</w:t>
            </w:r>
            <w:r w:rsidR="0098037B">
              <w:t>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面向生态环境部们关于典型行业标记规则及督办规则</w:t>
            </w:r>
            <w:r w:rsidR="0098037B">
              <w:t>PPT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面向典型行业企业关于行业标记、政策解读、系统操作</w:t>
            </w:r>
            <w:r w:rsidR="0098037B">
              <w:t>PPT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火电、水泥、造纸行业数据标记及督办规则知识库内容搭建</w:t>
            </w:r>
            <w:r w:rsidR="0098037B">
              <w:t>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制作各省市试点任务</w:t>
            </w:r>
            <w:r w:rsidR="0098037B">
              <w:t>ppt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协助河北和四川制定试点方案</w:t>
            </w:r>
            <w:r>
              <w:t>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典型行业联网规范</w:t>
            </w:r>
            <w:r>
              <w:t>PPT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排查系统典型行业排查操作</w:t>
            </w:r>
            <w:r w:rsidR="0098037B">
              <w:t>PPT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省级</w:t>
            </w:r>
            <w:r>
              <w:t>4.2</w:t>
            </w:r>
            <w:r>
              <w:t>系统与部里联调技术说明文档</w:t>
            </w:r>
            <w:r w:rsidR="0098037B">
              <w:t>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新集群磁盘扩容、老集群重新部署</w:t>
            </w:r>
            <w:r>
              <w:t>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4.2</w:t>
            </w:r>
            <w:r>
              <w:t>系统部级、西藏，进行应用、数据库集群、交换集群等全面升级</w:t>
            </w:r>
            <w:r w:rsidR="0098037B">
              <w:t> </w:t>
            </w:r>
          </w:p>
          <w:p w:rsidR="00935760" w:rsidRPr="00935760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部署市级交换配合部里同事测试</w:t>
            </w:r>
            <w:r>
              <w:t>4.2</w:t>
            </w:r>
            <w:r>
              <w:t>交换；解决之前部署中数据不入库的情况</w:t>
            </w:r>
            <w:r>
              <w:t> </w:t>
            </w:r>
          </w:p>
          <w:p w:rsidR="000405FC" w:rsidRPr="00644573" w:rsidRDefault="00935760" w:rsidP="006B57DC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协助技术支持组完成部自动监控项目投标事宜</w:t>
            </w:r>
            <w:r>
              <w:t> 50%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17DEE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Pr="00347CC7">
              <w:rPr>
                <w:highlight w:val="yellow"/>
              </w:rPr>
              <w:br/>
            </w:r>
            <w:r w:rsidR="00367E66">
              <w:t>   </w:t>
            </w:r>
            <w:r w:rsidR="00367E66">
              <w:t>绩溪县南郊垃圾处理有限公司</w:t>
            </w:r>
            <w:r w:rsidR="00367E66">
              <w:t>12.4</w:t>
            </w:r>
            <w:r w:rsidR="00367E66">
              <w:t>日</w:t>
            </w:r>
            <w:r w:rsidR="00367E66">
              <w:t>9</w:t>
            </w:r>
            <w:r w:rsidR="00367E66">
              <w:t>点废水排放口掉线</w:t>
            </w:r>
          </w:p>
          <w:p w:rsidR="00304385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江西</w:t>
            </w:r>
            <w:r>
              <w:rPr>
                <w:b/>
              </w:rPr>
              <w:t>区县版软件：</w:t>
            </w:r>
          </w:p>
          <w:p w:rsidR="00367E66" w:rsidRDefault="00367E66" w:rsidP="00795CDF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  1.</w:t>
            </w:r>
            <w:r>
              <w:t>江西经开区平台进水口电导率，总氮数据不入库。</w:t>
            </w:r>
            <w:r>
              <w:br/>
              <w:t>        2.</w:t>
            </w:r>
            <w:r>
              <w:t>青原区账号添加不了</w:t>
            </w:r>
          </w:p>
          <w:p w:rsidR="004D6109" w:rsidRDefault="00367E66" w:rsidP="00367E66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rPr>
                <w:rFonts w:hint="eastAsia"/>
                <w:b/>
              </w:rPr>
              <w:t>江苏费改税远程</w:t>
            </w:r>
            <w:r w:rsidR="00AF3074" w:rsidRPr="00F849EE">
              <w:rPr>
                <w:b/>
              </w:rPr>
              <w:t>：</w:t>
            </w:r>
            <w:r w:rsidR="00AF3074" w:rsidRPr="00F849EE">
              <w:br/>
            </w:r>
            <w:r>
              <w:t>提交</w:t>
            </w:r>
            <w:r>
              <w:t>2020</w:t>
            </w:r>
            <w:r>
              <w:t>年服务报告</w:t>
            </w:r>
          </w:p>
          <w:p w:rsidR="00367E66" w:rsidRDefault="00367E66" w:rsidP="00367E66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</w:rPr>
              <w:t>镇江任务单</w:t>
            </w:r>
            <w:r>
              <w:rPr>
                <w:b/>
              </w:rPr>
              <w:t>：</w:t>
            </w:r>
          </w:p>
          <w:p w:rsidR="00367E66" w:rsidRPr="00347CC7" w:rsidRDefault="00367E66" w:rsidP="00367E66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  </w:t>
            </w:r>
            <w:r>
              <w:t>确定好接收数据的流程，联系一家企业开始测试。</w:t>
            </w:r>
            <w:r>
              <w:t>4.2</w:t>
            </w:r>
            <w:r>
              <w:t>已用最</w:t>
            </w:r>
            <w:r>
              <w:lastRenderedPageBreak/>
              <w:t>新程序同步部署中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2238EF" w:rsidRPr="002238EF" w:rsidRDefault="002238EF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广西自动监控软件的升级改造项目方案初稿</w:t>
            </w:r>
          </w:p>
          <w:p w:rsidR="002238EF" w:rsidRPr="002238EF" w:rsidRDefault="002238EF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污染源运维服务方案开发</w:t>
            </w:r>
          </w:p>
          <w:p w:rsidR="00B054F0" w:rsidRPr="00B63179" w:rsidRDefault="002238EF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武威光大环保能源有限公司环保</w:t>
            </w:r>
            <w:r>
              <w:t> 365 </w:t>
            </w:r>
            <w:r>
              <w:t>服务审核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FB044D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FB044D">
              <w:rPr>
                <w:b/>
              </w:rPr>
              <w:t>本周评审</w:t>
            </w:r>
            <w:r w:rsidRPr="00FB044D">
              <w:rPr>
                <w:b/>
              </w:rPr>
              <w:t>19</w:t>
            </w:r>
            <w:r w:rsidRPr="00FB044D">
              <w:rPr>
                <w:b/>
              </w:rPr>
              <w:t>份，其中服务运营部</w:t>
            </w:r>
            <w:r w:rsidRPr="00FB044D">
              <w:rPr>
                <w:b/>
              </w:rPr>
              <w:t>2G</w:t>
            </w:r>
            <w:r w:rsidRPr="00FB044D">
              <w:rPr>
                <w:b/>
              </w:rPr>
              <w:t>合同</w:t>
            </w:r>
            <w:r w:rsidRPr="00FB044D">
              <w:rPr>
                <w:b/>
              </w:rPr>
              <w:t>0</w:t>
            </w:r>
            <w:r w:rsidRPr="00FB044D">
              <w:rPr>
                <w:b/>
              </w:rPr>
              <w:t>份（</w:t>
            </w:r>
            <w:r w:rsidRPr="00FB044D">
              <w:rPr>
                <w:b/>
              </w:rPr>
              <w:t>0w</w:t>
            </w:r>
            <w:r w:rsidRPr="00FB044D">
              <w:rPr>
                <w:b/>
              </w:rPr>
              <w:t>），</w:t>
            </w:r>
            <w:r w:rsidRPr="00FB044D">
              <w:rPr>
                <w:b/>
              </w:rPr>
              <w:t>2B</w:t>
            </w:r>
            <w:r w:rsidRPr="00FB044D">
              <w:rPr>
                <w:b/>
              </w:rPr>
              <w:t>合同</w:t>
            </w:r>
            <w:r w:rsidRPr="00FB044D">
              <w:rPr>
                <w:b/>
              </w:rPr>
              <w:t>19</w:t>
            </w:r>
            <w:r w:rsidRPr="00FB044D">
              <w:rPr>
                <w:b/>
              </w:rPr>
              <w:t>份（</w:t>
            </w:r>
            <w:r w:rsidRPr="00FB044D">
              <w:rPr>
                <w:b/>
              </w:rPr>
              <w:t>45.04w</w:t>
            </w:r>
            <w:r w:rsidRPr="00FB044D">
              <w:rPr>
                <w:b/>
              </w:rPr>
              <w:t>）：</w:t>
            </w:r>
            <w:r>
              <w:br/>
            </w:r>
            <w:r>
              <w:t>刘祥辉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博白绿色动力再生能源有限公司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东莞市虎柏机电有限公司</w:t>
            </w:r>
            <w:r>
              <w:t>-</w:t>
            </w:r>
            <w:r>
              <w:t>数采仪销售</w:t>
            </w:r>
            <w:r>
              <w:t>2</w:t>
            </w:r>
            <w:r>
              <w:t>台</w:t>
            </w:r>
            <w:r>
              <w:t>4.4w</w:t>
            </w:r>
            <w:r>
              <w:br/>
              <w:t>③</w:t>
            </w:r>
            <w:r>
              <w:t>惠州绿色动力环保有限公司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2w</w:t>
            </w:r>
            <w:r>
              <w:br/>
            </w:r>
            <w:r>
              <w:t>王卫忠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南京柯普士仪器科技有限公司</w:t>
            </w:r>
            <w:r>
              <w:t>-</w:t>
            </w:r>
            <w:r>
              <w:t>数采仪销售</w:t>
            </w:r>
            <w:r>
              <w:t>2</w:t>
            </w:r>
            <w:r>
              <w:t>台</w:t>
            </w:r>
            <w:r>
              <w:t>4.16w</w:t>
            </w:r>
            <w:r>
              <w:br/>
            </w:r>
            <w:r>
              <w:t>何帮业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成都市兴蓉隆丰环保发电有限公司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  <w:t>②</w:t>
            </w:r>
            <w:r>
              <w:t>雅安川能环保能源发电有限公司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  <w:t>③</w:t>
            </w:r>
            <w:r>
              <w:t>中节能（毕节）环保能源有限公司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秦喜红</w:t>
            </w:r>
            <w:r>
              <w:t>2B</w:t>
            </w:r>
            <w:r>
              <w:t>四份</w:t>
            </w:r>
            <w:r>
              <w:br/>
              <w:t>①</w:t>
            </w:r>
            <w:r>
              <w:t>河北中博桓普自动化设备有限公司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1.5w</w:t>
            </w:r>
            <w:r>
              <w:br/>
              <w:t>②</w:t>
            </w:r>
            <w:r>
              <w:t>乳山绿色动力再生能源有限公司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③</w:t>
            </w:r>
            <w:r>
              <w:t>唐山洁城能源股份有限公司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④</w:t>
            </w:r>
            <w:r>
              <w:t>石家庄市冀粤生物质能发电有限公司</w:t>
            </w:r>
            <w:r>
              <w:t>-</w:t>
            </w:r>
            <w:r>
              <w:t>技术咨询培训服务</w:t>
            </w:r>
            <w:r>
              <w:t>1.5w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武义伟明环保能源有限公司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贺州高能时代环境技术有限公司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刘跃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宁国海创环境工程有限责任公司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2.08w</w:t>
            </w:r>
            <w:r>
              <w:br/>
            </w:r>
            <w:r>
              <w:t>李会珍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株洲市金利亚环保科技有限公司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莒南天楹环保能源有限公司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陈磊</w:t>
            </w:r>
            <w:r>
              <w:t>12B</w:t>
            </w:r>
            <w:r>
              <w:t>一份</w:t>
            </w:r>
            <w:r>
              <w:br/>
              <w:t>①</w:t>
            </w:r>
            <w:r>
              <w:t>太仓协鑫垃圾焚烧发电有限公司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李红燕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北京市顺义区生活垃圾综合处理厂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天津光大兴辰环保能源有限公司</w:t>
            </w:r>
            <w:r>
              <w:t>-</w:t>
            </w:r>
            <w:r>
              <w:t>值守新签</w:t>
            </w:r>
            <w:r>
              <w:t>3.92w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FB35C5" w:rsidRDefault="00FB35C5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FB35C5">
              <w:rPr>
                <w:rFonts w:hint="eastAsia"/>
              </w:rPr>
              <w:t>吴明双</w:t>
            </w:r>
            <w:r>
              <w:rPr>
                <w:rFonts w:hint="eastAsia"/>
              </w:rPr>
              <w:t>江西</w:t>
            </w:r>
            <w:r w:rsidR="00C7284F">
              <w:t>区县版任务单二次实施</w:t>
            </w:r>
            <w:r w:rsidR="00681D83">
              <w:rPr>
                <w:rFonts w:hint="eastAsia"/>
              </w:rPr>
              <w:t>已完成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FB35C5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5954" w:type="dxa"/>
            <w:shd w:val="clear" w:color="auto" w:fill="auto"/>
          </w:tcPr>
          <w:p w:rsidR="00FB35C5" w:rsidRDefault="005F35D4" w:rsidP="00AD0BF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培训：</w:t>
            </w:r>
            <w:r w:rsidR="00411394">
              <w:t>4.2</w:t>
            </w:r>
            <w:r w:rsidR="00411394">
              <w:t>专项培训情况：本周参与培训人员</w:t>
            </w:r>
            <w:r w:rsidR="00411394">
              <w:t>6</w:t>
            </w:r>
            <w:r w:rsidR="00411394">
              <w:t>人，张远林、李国华、师志娟、王家俊、岳兆国、田文祥培训通过；已验证更新部署文档、配置验证部级省市级验证云平台及交换程序的功能，需要修改部分已反馈研发。</w:t>
            </w:r>
          </w:p>
          <w:p w:rsidR="00F02C50" w:rsidRDefault="005F35D4" w:rsidP="00AD0BF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5F35D4">
              <w:rPr>
                <w:rFonts w:hint="eastAsia"/>
                <w:b/>
              </w:rPr>
              <w:t>2</w:t>
            </w:r>
            <w:r w:rsidRPr="005F35D4">
              <w:rPr>
                <w:rFonts w:hint="eastAsia"/>
                <w:b/>
              </w:rPr>
              <w:t>、</w:t>
            </w:r>
            <w:r w:rsidR="00D426AB" w:rsidRPr="00D426AB">
              <w:rPr>
                <w:b/>
              </w:rPr>
              <w:t>五省</w:t>
            </w:r>
            <w:r w:rsidR="00B548FA">
              <w:rPr>
                <w:rFonts w:hint="eastAsia"/>
                <w:b/>
              </w:rPr>
              <w:t>目前</w:t>
            </w:r>
            <w:r w:rsidR="00D426AB" w:rsidRPr="00D426AB">
              <w:rPr>
                <w:b/>
              </w:rPr>
              <w:t>进展情况：</w:t>
            </w:r>
          </w:p>
          <w:p w:rsidR="00D426AB" w:rsidRPr="006D4EB0" w:rsidRDefault="00411394" w:rsidP="00AD0BFD">
            <w:pPr>
              <w:autoSpaceDE w:val="0"/>
              <w:autoSpaceDN w:val="0"/>
              <w:adjustRightInd w:val="0"/>
              <w:jc w:val="left"/>
            </w:pPr>
            <w:r>
              <w:t>山东：省厅服务器已经申请到位，计划</w:t>
            </w:r>
            <w:r>
              <w:t>12</w:t>
            </w:r>
            <w:r>
              <w:t>月</w:t>
            </w:r>
            <w:r>
              <w:t>7</w:t>
            </w:r>
            <w:r>
              <w:t>号开始确认部署环境及开始部署，部署人：郭正阳、徐宝帅；山东省厅将在</w:t>
            </w:r>
            <w:r>
              <w:t>12</w:t>
            </w:r>
            <w:r>
              <w:t>月</w:t>
            </w:r>
            <w:r>
              <w:t>6</w:t>
            </w:r>
            <w:r>
              <w:t>号开自动监控培训会及典型行业</w:t>
            </w:r>
            <w:r>
              <w:t>4.2</w:t>
            </w:r>
            <w:r>
              <w:t>系统升级计划动员会，</w:t>
            </w:r>
            <w:r>
              <w:lastRenderedPageBreak/>
              <w:t>届时省厅会发文要求地市尽快准备升级环境。</w:t>
            </w:r>
            <w:r>
              <w:br/>
            </w:r>
            <w:r>
              <w:t>广西：已填写资源申请表，总队领导签字确认后提交给信息中心网络科，</w:t>
            </w:r>
            <w:r>
              <w:t>12</w:t>
            </w:r>
            <w:r>
              <w:t>月</w:t>
            </w:r>
            <w:r>
              <w:t>7</w:t>
            </w:r>
            <w:r>
              <w:t>日开会讨论，决定资源分配问题。</w:t>
            </w:r>
            <w:r>
              <w:br/>
            </w:r>
            <w:r>
              <w:t>四川：建设方案未报送部里，硬件环境配置已反馈客户，计划省市分级部署，省厅已发文件要求月底前准备好服务器，</w:t>
            </w:r>
            <w:r>
              <w:t>8</w:t>
            </w:r>
            <w:r>
              <w:t>个地市服务器准备完毕，剩余地市正在准备中，无更新。</w:t>
            </w:r>
            <w:r>
              <w:br/>
            </w:r>
            <w:r>
              <w:t>浙江：建设方案未报送部里，张云山与信息中心、监控中心、阿里政务云多次沟通，定于在阿里政务云申请资源，并省里集中部署，在接下来的一年内，完成分级部署（先集中再逐步推向地市）。待部里下发文件后，省里向阿里云申请服务器，并下发文件，让地市一年内准备好服务器。</w:t>
            </w:r>
            <w:r>
              <w:br/>
            </w:r>
            <w:r>
              <w:t>河北：建设方案未报送部里，无更新。</w:t>
            </w:r>
          </w:p>
        </w:tc>
        <w:tc>
          <w:tcPr>
            <w:tcW w:w="646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BF59AF" w:rsidP="00D170C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12</w:t>
            </w:r>
            <w:r>
              <w:t>月共收到</w:t>
            </w:r>
            <w:r>
              <w:t>8</w:t>
            </w:r>
            <w:r>
              <w:t>封邮件，遗留</w:t>
            </w:r>
            <w:r>
              <w:t>6</w:t>
            </w:r>
            <w:r>
              <w:t>件，本周收到</w:t>
            </w:r>
            <w:r>
              <w:t>13</w:t>
            </w:r>
            <w:r>
              <w:t>封邮件，遗留</w:t>
            </w:r>
            <w:r>
              <w:t>6</w:t>
            </w:r>
            <w:r>
              <w:t>件。</w:t>
            </w:r>
            <w:r>
              <w:br/>
              <w:t>    </w:t>
            </w:r>
            <w:r>
              <w:t>邮件回访：本周回访</w:t>
            </w:r>
            <w:r>
              <w:t>9</w:t>
            </w:r>
            <w:r>
              <w:t>封，问题解决</w:t>
            </w:r>
            <w:r>
              <w:t>8</w:t>
            </w:r>
            <w:r>
              <w:t>封，及时处理</w:t>
            </w:r>
            <w:r>
              <w:t>8</w:t>
            </w:r>
            <w:r>
              <w:t>封，处理满意</w:t>
            </w:r>
            <w:r>
              <w:t>8</w:t>
            </w:r>
            <w:r>
              <w:t>封，</w:t>
            </w:r>
            <w:r>
              <w:t>1</w:t>
            </w:r>
            <w:r>
              <w:t>封未接通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2256BE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hint="eastAsia"/>
              </w:rPr>
              <w:t>  </w:t>
            </w:r>
            <w:r w:rsidR="00BF59AF">
              <w:t>  </w:t>
            </w:r>
            <w:r w:rsidR="00BF59AF">
              <w:t>本周共收到</w:t>
            </w:r>
            <w:r w:rsidR="00BF59AF">
              <w:t>19</w:t>
            </w:r>
            <w:r w:rsidR="00BF59AF">
              <w:t>个服务单，已处</w:t>
            </w:r>
            <w:r w:rsidR="00BF59AF">
              <w:t>9</w:t>
            </w:r>
            <w:r w:rsidR="00BF59AF">
              <w:t>个，遗留</w:t>
            </w:r>
            <w:r w:rsidR="00BF59AF">
              <w:t>5</w:t>
            </w:r>
            <w:r w:rsidR="00BF59AF">
              <w:t>个，提交研发任务单</w:t>
            </w:r>
            <w:r w:rsidR="00BF59AF">
              <w:t>3</w:t>
            </w:r>
            <w:r w:rsidR="00BF59AF">
              <w:t>个解决</w:t>
            </w:r>
            <w:r w:rsidR="00BF59AF">
              <w:t>0</w:t>
            </w:r>
            <w:r w:rsidR="00BF59AF">
              <w:t>个遗留</w:t>
            </w:r>
            <w:r w:rsidR="00BF59AF">
              <w:t>3</w:t>
            </w:r>
            <w:r w:rsidR="00BF59AF">
              <w:t>个。</w:t>
            </w:r>
            <w:r w:rsidR="00BF59AF">
              <w:br/>
              <w:t>    </w:t>
            </w:r>
            <w:r w:rsidR="00BF59AF">
              <w:t>历史遗留</w:t>
            </w:r>
            <w:r w:rsidR="00BF59AF">
              <w:t>9</w:t>
            </w:r>
            <w:r w:rsidR="00BF59AF">
              <w:t>（已提交任务单），合计</w:t>
            </w:r>
            <w:r w:rsidR="00BF59AF">
              <w:t>12</w:t>
            </w:r>
            <w:r w:rsidR="00BF59AF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BF59A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2</w:t>
            </w:r>
            <w:r>
              <w:t>个需求单，提交研发</w:t>
            </w:r>
            <w:r>
              <w:t>2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19</w:t>
            </w:r>
            <w:r>
              <w:t>个，合计</w:t>
            </w:r>
            <w:r>
              <w:t>21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504921" w:rsidRDefault="00504921" w:rsidP="0050492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五省试点及</w:t>
            </w:r>
            <w:r>
              <w:rPr>
                <w:rFonts w:ascii="宋体" w:hAnsi="宋体"/>
                <w:szCs w:val="21"/>
              </w:rPr>
              <w:t>环保部</w:t>
            </w:r>
            <w:r w:rsidRPr="00543D88">
              <w:rPr>
                <w:rFonts w:ascii="宋体" w:hAnsi="宋体" w:hint="eastAsia"/>
                <w:szCs w:val="21"/>
              </w:rPr>
              <w:t>招聘专项面试</w:t>
            </w:r>
          </w:p>
          <w:p w:rsidR="00504921" w:rsidRDefault="00504921" w:rsidP="0050492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高级咨询组试点准备工作跟踪</w:t>
            </w:r>
          </w:p>
          <w:p w:rsidR="00504921" w:rsidRDefault="00504921" w:rsidP="0050492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五省试点推进</w:t>
            </w:r>
          </w:p>
          <w:p w:rsidR="0043364D" w:rsidRDefault="0043364D" w:rsidP="0050492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F41290">
              <w:rPr>
                <w:rFonts w:ascii="宋体" w:hAnsi="宋体" w:hint="eastAsia"/>
                <w:szCs w:val="21"/>
              </w:rPr>
              <w:t>典型行业（火电、水泥、造纸）试点运维保障应急工作制度</w:t>
            </w:r>
            <w:r w:rsidR="007F00F6">
              <w:rPr>
                <w:rFonts w:ascii="宋体" w:hAnsi="宋体" w:hint="eastAsia"/>
                <w:szCs w:val="21"/>
              </w:rPr>
              <w:t>修改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7F00F6">
              <w:rPr>
                <w:rFonts w:ascii="宋体" w:hAnsi="宋体" w:hint="eastAsia"/>
                <w:szCs w:val="21"/>
              </w:rPr>
              <w:t>结合研发意见</w:t>
            </w:r>
            <w:r w:rsidR="007F00F6"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已完成）</w:t>
            </w:r>
          </w:p>
          <w:p w:rsidR="008165E6" w:rsidRPr="00136107" w:rsidRDefault="00416FAF" w:rsidP="0013610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416FAF">
              <w:rPr>
                <w:rFonts w:hint="eastAsia"/>
              </w:rPr>
              <w:t>浙闽赣、粤桂湘琼鄂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月）利润核算</w:t>
            </w:r>
            <w:r>
              <w:t>：</w:t>
            </w:r>
            <w:r w:rsidRPr="00416FAF">
              <w:rPr>
                <w:rFonts w:hint="eastAsia"/>
              </w:rPr>
              <w:t>销售业绩、人力成本确认</w:t>
            </w:r>
            <w:r>
              <w:rPr>
                <w:rFonts w:hint="eastAsia"/>
              </w:rPr>
              <w:t>（</w:t>
            </w:r>
            <w:r w:rsidR="0043364D">
              <w:t>9</w:t>
            </w:r>
            <w:r w:rsidR="00136107">
              <w:t>5%</w:t>
            </w:r>
            <w:r w:rsidR="0043364D">
              <w:rPr>
                <w:rFonts w:hint="eastAsia"/>
              </w:rPr>
              <w:t>,11</w:t>
            </w:r>
            <w:r w:rsidR="0043364D">
              <w:rPr>
                <w:rFonts w:hint="eastAsia"/>
              </w:rPr>
              <w:t>月</w:t>
            </w:r>
            <w:r w:rsidR="0043364D">
              <w:t>销售业绩财务还未提供，待确认</w:t>
            </w:r>
            <w:r w:rsidR="00136107">
              <w:t>）</w:t>
            </w:r>
          </w:p>
          <w:p w:rsidR="00DB1103" w:rsidRDefault="00283CDE" w:rsidP="0013610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典型行业</w:t>
            </w:r>
            <w:r w:rsidR="006C7E5B">
              <w:rPr>
                <w:rFonts w:ascii="宋体" w:hAnsi="宋体" w:hint="eastAsia"/>
                <w:szCs w:val="21"/>
              </w:rPr>
              <w:t>数采仪</w:t>
            </w:r>
            <w:r w:rsidR="0004707F">
              <w:rPr>
                <w:rFonts w:ascii="宋体" w:hAnsi="宋体" w:hint="eastAsia"/>
                <w:szCs w:val="21"/>
              </w:rPr>
              <w:t>推进</w:t>
            </w:r>
            <w:r w:rsidR="006C7E5B">
              <w:rPr>
                <w:rFonts w:ascii="宋体" w:hAnsi="宋体"/>
                <w:szCs w:val="21"/>
              </w:rPr>
              <w:t>会议</w:t>
            </w:r>
          </w:p>
          <w:p w:rsidR="00283CDE" w:rsidRDefault="00424AA0" w:rsidP="0004707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截止10月底</w:t>
            </w:r>
            <w:r>
              <w:rPr>
                <w:rFonts w:ascii="宋体" w:hAnsi="宋体"/>
                <w:szCs w:val="21"/>
              </w:rPr>
              <w:t>应收款跟踪</w:t>
            </w:r>
          </w:p>
          <w:p w:rsidR="00424AA0" w:rsidRPr="0004707F" w:rsidRDefault="00424AA0" w:rsidP="0004707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年底</w:t>
            </w:r>
            <w:r>
              <w:rPr>
                <w:rFonts w:ascii="宋体" w:hAnsi="宋体"/>
                <w:szCs w:val="21"/>
              </w:rPr>
              <w:t>与财务部对接相关事宜（</w:t>
            </w:r>
            <w:r>
              <w:rPr>
                <w:rFonts w:ascii="宋体" w:hAnsi="宋体" w:hint="eastAsia"/>
                <w:szCs w:val="21"/>
              </w:rPr>
              <w:t>三项，</w:t>
            </w:r>
            <w:r>
              <w:rPr>
                <w:rFonts w:ascii="宋体" w:hAnsi="宋体"/>
                <w:szCs w:val="21"/>
              </w:rPr>
              <w:t>已将工作安排，月底前完成）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043AA" w:rsidRDefault="00B043AA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F41290">
              <w:rPr>
                <w:rFonts w:ascii="宋体" w:hAnsi="宋体" w:hint="eastAsia"/>
                <w:szCs w:val="21"/>
              </w:rPr>
              <w:t>典型行业（火电、水泥、造纸）试点运维保障应急工作制度</w:t>
            </w:r>
            <w:r w:rsidR="00E86F39">
              <w:rPr>
                <w:rFonts w:ascii="宋体" w:hAnsi="宋体" w:hint="eastAsia"/>
                <w:szCs w:val="21"/>
              </w:rPr>
              <w:t>演练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B4F06" w:rsidRPr="007D2009" w:rsidRDefault="008305E2" w:rsidP="007D200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 w:rsidR="00514B71">
              <w:rPr>
                <w:rFonts w:ascii="宋体" w:hAnsi="宋体" w:hint="eastAsia"/>
                <w:szCs w:val="21"/>
              </w:rPr>
              <w:t>培训方案实施</w:t>
            </w:r>
            <w:r w:rsidR="00EE1EE0">
              <w:rPr>
                <w:rFonts w:ascii="宋体" w:hAnsi="宋体"/>
                <w:szCs w:val="21"/>
              </w:rPr>
              <w:t>；</w:t>
            </w:r>
          </w:p>
          <w:p w:rsidR="008305E2" w:rsidRDefault="007D200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五省试点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B60C10" w:rsidRDefault="00B60C10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镇江4.2</w:t>
            </w:r>
            <w:r w:rsidR="00D76EA7">
              <w:rPr>
                <w:rFonts w:ascii="宋体" w:hAnsi="宋体" w:hint="eastAsia"/>
                <w:szCs w:val="21"/>
              </w:rPr>
              <w:t>部署</w:t>
            </w:r>
            <w:r>
              <w:rPr>
                <w:rFonts w:ascii="宋体" w:hAnsi="宋体" w:hint="eastAsia"/>
                <w:szCs w:val="21"/>
              </w:rPr>
              <w:t>任务单</w:t>
            </w:r>
            <w:r w:rsidR="0073706F">
              <w:rPr>
                <w:rFonts w:ascii="宋体" w:hAnsi="宋体"/>
                <w:szCs w:val="21"/>
              </w:rPr>
              <w:t>实施</w:t>
            </w:r>
            <w:r w:rsidR="0073706F">
              <w:rPr>
                <w:rFonts w:ascii="宋体" w:hAnsi="宋体" w:hint="eastAsia"/>
                <w:szCs w:val="21"/>
              </w:rPr>
              <w:t>；</w:t>
            </w:r>
          </w:p>
          <w:p w:rsidR="0073706F" w:rsidRPr="00E86F39" w:rsidRDefault="007D200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416FAF">
              <w:rPr>
                <w:rFonts w:hint="eastAsia"/>
              </w:rPr>
              <w:t>浙闽赣、粤桂湘琼鄂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-11</w:t>
            </w:r>
            <w:r>
              <w:rPr>
                <w:rFonts w:hint="eastAsia"/>
              </w:rPr>
              <w:t>月）利润核算；</w:t>
            </w:r>
          </w:p>
          <w:p w:rsidR="00E86F39" w:rsidRPr="00E86F39" w:rsidRDefault="00E86F3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合同事项表</w:t>
            </w:r>
            <w:r w:rsidR="005162E9">
              <w:rPr>
                <w:rFonts w:hint="eastAsia"/>
              </w:rPr>
              <w:t>；</w:t>
            </w:r>
          </w:p>
          <w:p w:rsidR="005162E9" w:rsidRPr="005162E9" w:rsidRDefault="005162E9" w:rsidP="00336E1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广西自动监控软件的升级改造项目方案定稿</w:t>
            </w:r>
            <w:r>
              <w:rPr>
                <w:rFonts w:hint="eastAsia"/>
              </w:rPr>
              <w:t>；</w:t>
            </w:r>
          </w:p>
          <w:p w:rsidR="005162E9" w:rsidRPr="005162E9" w:rsidRDefault="005162E9" w:rsidP="00336E1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部里投标文件的支持</w:t>
            </w:r>
            <w:r>
              <w:rPr>
                <w:rFonts w:hint="eastAsia"/>
              </w:rPr>
              <w:t>；</w:t>
            </w:r>
          </w:p>
          <w:p w:rsidR="008F6ABC" w:rsidRPr="00336E11" w:rsidRDefault="005162E9" w:rsidP="00336E1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潮汕出差园区项目的谈论</w:t>
            </w:r>
            <w:r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</w:t>
      </w:r>
      <w:r w:rsidR="00273022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273022">
        <w:rPr>
          <w:rFonts w:ascii="仿宋" w:eastAsia="仿宋" w:hAnsi="仿宋"/>
          <w:sz w:val="28"/>
          <w:szCs w:val="28"/>
          <w:u w:val="single"/>
        </w:rPr>
        <w:t>4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8B" w:rsidRDefault="00CA0F8B">
      <w:r>
        <w:separator/>
      </w:r>
    </w:p>
  </w:endnote>
  <w:endnote w:type="continuationSeparator" w:id="0">
    <w:p w:rsidR="00CA0F8B" w:rsidRDefault="00CA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8B" w:rsidRDefault="00CA0F8B">
      <w:r>
        <w:separator/>
      </w:r>
    </w:p>
  </w:footnote>
  <w:footnote w:type="continuationSeparator" w:id="0">
    <w:p w:rsidR="00CA0F8B" w:rsidRDefault="00CA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38EF"/>
    <w:rsid w:val="00224311"/>
    <w:rsid w:val="00224445"/>
    <w:rsid w:val="002256BE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47286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6D0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1394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16FAF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3D88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1C2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92B"/>
    <w:rsid w:val="007438F3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1EDA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E0B50"/>
    <w:rsid w:val="008E1100"/>
    <w:rsid w:val="008E2234"/>
    <w:rsid w:val="008E27C4"/>
    <w:rsid w:val="008E32E4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3937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BF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43AA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48FA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83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6AB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1103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2A8F"/>
    <w:rsid w:val="00F72D1A"/>
    <w:rsid w:val="00F72D43"/>
    <w:rsid w:val="00F72D8D"/>
    <w:rsid w:val="00F744D6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2CB4"/>
    <w:rsid w:val="00FB2F62"/>
    <w:rsid w:val="00FB35C5"/>
    <w:rsid w:val="00FB4609"/>
    <w:rsid w:val="00FB460E"/>
    <w:rsid w:val="00FB49D8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519B3-CCD7-42CC-ACDE-1FA9185B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43</TotalTime>
  <Pages>4</Pages>
  <Words>392</Words>
  <Characters>2236</Characters>
  <Application>Microsoft Office Word</Application>
  <DocSecurity>0</DocSecurity>
  <Lines>18</Lines>
  <Paragraphs>5</Paragraphs>
  <ScaleCrop>false</ScaleCrop>
  <Company>JointSky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27</cp:revision>
  <dcterms:created xsi:type="dcterms:W3CDTF">2020-12-04T08:28:00Z</dcterms:created>
  <dcterms:modified xsi:type="dcterms:W3CDTF">2020-12-04T09:11:00Z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