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p>
    <w:p>
      <w:pPr>
        <w:jc w:val="center"/>
        <w:rPr>
          <w:rFonts w:ascii="黑体" w:hAnsi="黑体" w:eastAsia="黑体"/>
          <w:sz w:val="52"/>
        </w:rPr>
      </w:pPr>
      <w:r>
        <w:rPr>
          <w:rFonts w:hint="eastAsia" w:ascii="黑体" w:hAnsi="黑体" w:eastAsia="黑体"/>
          <w:sz w:val="52"/>
        </w:rPr>
        <w:t>20</w:t>
      </w:r>
      <w:r>
        <w:rPr>
          <w:rFonts w:hint="eastAsia" w:ascii="黑体" w:hAnsi="黑体" w:eastAsia="黑体"/>
          <w:sz w:val="52"/>
          <w:lang w:val="en-US" w:eastAsia="zh-CN"/>
        </w:rPr>
        <w:t>20</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p>
      <w:pPr>
        <w:jc w:val="center"/>
        <w:rPr>
          <w:rFonts w:ascii="黑体" w:hAnsi="黑体" w:eastAsia="黑体"/>
          <w:sz w:val="24"/>
        </w:rPr>
      </w:pPr>
    </w:p>
    <w:tbl>
      <w:tblPr>
        <w:tblStyle w:val="16"/>
        <w:tblW w:w="83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121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36" w:type="dxa"/>
            <w:gridSpan w:val="3"/>
            <w:shd w:val="clear" w:color="auto" w:fill="auto"/>
            <w:vAlign w:val="center"/>
          </w:tcPr>
          <w:p>
            <w:pPr>
              <w:rPr>
                <w:sz w:val="28"/>
                <w:szCs w:val="28"/>
              </w:rPr>
            </w:pPr>
            <w:r>
              <w:rPr>
                <w:rFonts w:hint="eastAsia" w:ascii="黑体" w:hAnsi="黑体" w:eastAsia="黑体"/>
                <w:sz w:val="32"/>
              </w:rPr>
              <w:t>一、本周服务推广工作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8336" w:type="dxa"/>
            <w:gridSpan w:val="3"/>
            <w:shd w:val="clear" w:color="auto" w:fill="auto"/>
          </w:tcPr>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郑州智慧大脑自动监控升级合同细节条款沟通。</w:t>
            </w:r>
          </w:p>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晋中市自动监控运维首付款办理。</w:t>
            </w:r>
          </w:p>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山西省自动监控运维沟通。</w:t>
            </w:r>
          </w:p>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吕梁市数据控制单元生产进展及软件开发进展与项目经理进行沟通协调。</w:t>
            </w:r>
          </w:p>
          <w:p>
            <w:pPr>
              <w:numPr>
                <w:ilvl w:val="0"/>
                <w:numId w:val="0"/>
              </w:numPr>
              <w:rPr>
                <w:rFonts w:hint="default" w:ascii="仿宋" w:hAnsi="仿宋" w:eastAsia="仿宋"/>
                <w:i/>
                <w:color w:val="80808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3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102"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1212"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2022"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5102" w:type="dxa"/>
            <w:shd w:val="clear" w:color="auto" w:fill="auto"/>
          </w:tcPr>
          <w:p>
            <w:pPr>
              <w:numPr>
                <w:ilvl w:val="0"/>
                <w:numId w:val="4"/>
              </w:numPr>
              <w:rPr>
                <w:rFonts w:hint="eastAsia"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河南郑州智慧大脑项目推进。</w:t>
            </w:r>
          </w:p>
          <w:p>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吕梁自动监控软件升级工作项目推进。</w:t>
            </w:r>
          </w:p>
          <w:p>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咸阳用电监管项目项目推进。</w:t>
            </w:r>
          </w:p>
          <w:p>
            <w:pPr>
              <w:numPr>
                <w:ilvl w:val="0"/>
                <w:numId w:val="0"/>
              </w:numPr>
              <w:rPr>
                <w:rFonts w:hint="default" w:ascii="仿宋" w:hAnsi="仿宋" w:eastAsia="仿宋"/>
                <w:i/>
                <w:color w:val="808080"/>
                <w:sz w:val="28"/>
                <w:szCs w:val="28"/>
                <w:lang w:val="en-US" w:eastAsia="zh-CN"/>
              </w:rPr>
            </w:pPr>
          </w:p>
        </w:tc>
        <w:tc>
          <w:tcPr>
            <w:tcW w:w="1212" w:type="dxa"/>
            <w:shd w:val="clear" w:color="auto" w:fill="auto"/>
          </w:tcPr>
          <w:p>
            <w:pPr>
              <w:jc w:val="center"/>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00</w:t>
            </w:r>
            <w:r>
              <w:rPr>
                <w:rFonts w:hint="eastAsia" w:ascii="仿宋" w:hAnsi="仿宋" w:eastAsia="仿宋"/>
                <w:color w:val="000000"/>
                <w:sz w:val="28"/>
                <w:szCs w:val="28"/>
              </w:rPr>
              <w:t>%</w:t>
            </w:r>
          </w:p>
        </w:tc>
        <w:tc>
          <w:tcPr>
            <w:tcW w:w="2022"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6" w:type="dxa"/>
            <w:gridSpan w:val="3"/>
            <w:shd w:val="clear" w:color="auto" w:fill="auto"/>
          </w:tcPr>
          <w:p>
            <w:pPr>
              <w:rPr>
                <w:sz w:val="28"/>
                <w:szCs w:val="28"/>
              </w:rPr>
            </w:pPr>
            <w:r>
              <w:rPr>
                <w:rFonts w:hint="eastAsia" w:ascii="黑体" w:hAnsi="黑体" w:eastAsia="黑体"/>
                <w:sz w:val="32"/>
              </w:rPr>
              <w:t>三、下周重点保障工作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336" w:type="dxa"/>
            <w:gridSpan w:val="3"/>
            <w:shd w:val="clear" w:color="auto" w:fill="auto"/>
          </w:tcPr>
          <w:p>
            <w:pPr>
              <w:numPr>
                <w:ilvl w:val="0"/>
                <w:numId w:val="5"/>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落实咸阳用电监管项目找投保工作。</w:t>
            </w:r>
          </w:p>
        </w:tc>
      </w:tr>
    </w:tbl>
    <w:p>
      <w:pPr>
        <w:rPr>
          <w:sz w:val="28"/>
          <w:szCs w:val="28"/>
        </w:rPr>
      </w:pPr>
    </w:p>
    <w:p>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段</w:t>
      </w:r>
      <w:r>
        <w:rPr>
          <w:rFonts w:hint="eastAsia" w:ascii="仿宋" w:hAnsi="仿宋" w:eastAsia="仿宋"/>
          <w:sz w:val="28"/>
          <w:szCs w:val="28"/>
          <w:lang w:val="en-US" w:eastAsia="zh-CN"/>
        </w:rPr>
        <w:t xml:space="preserve">   </w:t>
      </w:r>
      <w:r>
        <w:rPr>
          <w:rFonts w:hint="eastAsia" w:ascii="仿宋" w:hAnsi="仿宋" w:eastAsia="仿宋"/>
          <w:sz w:val="28"/>
          <w:szCs w:val="28"/>
        </w:rPr>
        <w:t>尧</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u w:val="single"/>
        </w:rPr>
        <w:t xml:space="preserve"> 20</w:t>
      </w:r>
      <w:r>
        <w:rPr>
          <w:rFonts w:hint="eastAsia" w:ascii="仿宋" w:hAnsi="仿宋" w:eastAsia="仿宋"/>
          <w:sz w:val="28"/>
          <w:szCs w:val="28"/>
          <w:u w:val="single"/>
          <w:lang w:val="en-US" w:eastAsia="zh-CN"/>
        </w:rPr>
        <w:t>20</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9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19</w:t>
      </w:r>
      <w:bookmarkStart w:id="0" w:name="_GoBack"/>
      <w:bookmarkEnd w:id="0"/>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20"/>
      </w:rPr>
      <w:pict>
        <v:shape id="_x0000_s3075" o:spid="_x0000_s3075" o:spt="75" type="#_x0000_t75" style="position:absolute;left:0pt;margin-left:135pt;margin-top:8.8pt;height:16.5pt;width:144pt;z-index:1024;mso-width-relative:page;mso-height-relative:page;" filled="f" o:preferrelative="t" stroked="f" coordsize="21600,21600">
          <v:path/>
          <v:fill on="f" focussize="0,0"/>
          <v:stroke on="f" joinstyle="miter"/>
          <v:imagedata r:id="rId1" o:title="基础部分2"/>
          <o:lock v:ext="edit" aspectratio="t"/>
        </v:shape>
      </w:pict>
    </w:r>
    <w:r>
      <w:rPr>
        <w:sz w:val="20"/>
      </w:rPr>
      <w:pict>
        <v:line id="_x0000_s3076" o:spid="_x0000_s3076" o:spt="20" style="position:absolute;left:0pt;margin-left:-3.25pt;margin-top:0.3pt;height:0.2pt;width:420pt;z-index:1024;mso-width-relative:page;mso-height-relative:page;" coordsize="21600,21600">
          <v:path arrowok="t"/>
          <v:fill focussize="0,0"/>
          <v:stroke weight="0.25pt" dashstyle="1 1" endcap="round"/>
          <v:imagedata o:title=""/>
          <o:lock v:ext="edit"/>
        </v:line>
      </w:pict>
    </w:r>
  </w:p>
  <w:p>
    <w:pPr>
      <w:pStyle w:val="13"/>
    </w:pPr>
  </w:p>
  <w:p>
    <w:pPr>
      <w:pStyle w:val="13"/>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pPr>
    <w:r>
      <w:rPr>
        <w:sz w:val="20"/>
      </w:rPr>
      <w:pict>
        <v:shape id="_x0000_s3073" o:spid="_x0000_s3073" o:spt="75" type="#_x0000_t75" style="position:absolute;left:0pt;margin-left:0pt;margin-top:4.2pt;height:26.2pt;width:117pt;mso-wrap-distance-bottom:0pt;mso-wrap-distance-top:0pt;z-index:1024;mso-width-relative:page;mso-height-relative:page;" filled="f" o:preferrelative="t" stroked="f" coordsize="21600,21600">
          <v:path/>
          <v:fill on="f" focussize="0,0"/>
          <v:stroke on="f" joinstyle="miter"/>
          <v:imagedata r:id="rId1" o:title="页眉1"/>
          <o:lock v:ext="edit" aspectratio="t"/>
          <w10:wrap type="topAndBottom"/>
        </v:shape>
      </w:pict>
    </w:r>
  </w:p>
  <w:p>
    <w:pPr>
      <w:pStyle w:val="14"/>
      <w:pBdr>
        <w:bottom w:val="single" w:color="auto" w:sz="6" w:space="0"/>
      </w:pBdr>
      <w:jc w:val="right"/>
    </w:pPr>
    <w:r>
      <w:rPr>
        <w:sz w:val="20"/>
      </w:rPr>
      <w:pict>
        <v:line id="_x0000_s3074" o:spid="_x0000_s3074" o:spt="20" style="position:absolute;left:0pt;margin-left:36pt;margin-top:6.05pt;height:0.15pt;width:378pt;z-index:1024;mso-width-relative:page;mso-height-relative:page;" coordsize="21600,21600">
          <v:path arrowok="t"/>
          <v:fill focussize="0,0"/>
          <v:stroke/>
          <v:imagedata o:title=""/>
          <o:lock v:ext="edit"/>
        </v:line>
      </w:pict>
    </w:r>
  </w:p>
  <w:p>
    <w:pPr>
      <w:pStyle w:val="14"/>
      <w:pBdr>
        <w:bottom w:val="single" w:color="auto" w:sz="6" w:space="0"/>
      </w:pBdr>
      <w:wordWrap w:val="0"/>
      <w:jc w:val="right"/>
    </w:pPr>
    <w:r>
      <w:rPr>
        <w:rFonts w:hint="eastAsia"/>
      </w:rPr>
      <w:t>晋豫陕服务大区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629CF"/>
    <w:multiLevelType w:val="singleLevel"/>
    <w:tmpl w:val="C80629CF"/>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2C51DF64"/>
    <w:multiLevelType w:val="singleLevel"/>
    <w:tmpl w:val="2C51DF64"/>
    <w:lvl w:ilvl="0" w:tentative="0">
      <w:start w:val="1"/>
      <w:numFmt w:val="decimal"/>
      <w:suff w:val="nothing"/>
      <w:lvlText w:val="%1、"/>
      <w:lvlJc w:val="left"/>
    </w:lvl>
  </w:abstractNum>
  <w:abstractNum w:abstractNumId="3">
    <w:nsid w:val="408A3C10"/>
    <w:multiLevelType w:val="singleLevel"/>
    <w:tmpl w:val="408A3C10"/>
    <w:lvl w:ilvl="0" w:tentative="0">
      <w:start w:val="1"/>
      <w:numFmt w:val="decimal"/>
      <w:suff w:val="nothing"/>
      <w:lvlText w:val="%1、"/>
      <w:lvlJc w:val="left"/>
    </w:lvl>
  </w:abstractNum>
  <w:abstractNum w:abstractNumId="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NotTrackMoves/>
  <w:attachedTemplate r:id="rId1"/>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4D8E"/>
    <w:rsid w:val="000305FA"/>
    <w:rsid w:val="00033B49"/>
    <w:rsid w:val="0003436A"/>
    <w:rsid w:val="00050C38"/>
    <w:rsid w:val="0005604C"/>
    <w:rsid w:val="000667C3"/>
    <w:rsid w:val="00082F67"/>
    <w:rsid w:val="000851F2"/>
    <w:rsid w:val="00090FFF"/>
    <w:rsid w:val="0009169E"/>
    <w:rsid w:val="00096F4C"/>
    <w:rsid w:val="000974FF"/>
    <w:rsid w:val="000B220A"/>
    <w:rsid w:val="000B3D16"/>
    <w:rsid w:val="000B6A82"/>
    <w:rsid w:val="000C5463"/>
    <w:rsid w:val="000D330C"/>
    <w:rsid w:val="000E211C"/>
    <w:rsid w:val="000F5B12"/>
    <w:rsid w:val="00107794"/>
    <w:rsid w:val="00132BB4"/>
    <w:rsid w:val="00142F8C"/>
    <w:rsid w:val="00152657"/>
    <w:rsid w:val="00156E36"/>
    <w:rsid w:val="001576D4"/>
    <w:rsid w:val="00163377"/>
    <w:rsid w:val="001837CD"/>
    <w:rsid w:val="00184269"/>
    <w:rsid w:val="00190FB8"/>
    <w:rsid w:val="001A65E7"/>
    <w:rsid w:val="001E3FB2"/>
    <w:rsid w:val="001E7AAF"/>
    <w:rsid w:val="001F7430"/>
    <w:rsid w:val="001F7561"/>
    <w:rsid w:val="00206CCD"/>
    <w:rsid w:val="00210105"/>
    <w:rsid w:val="002101C4"/>
    <w:rsid w:val="00211BD6"/>
    <w:rsid w:val="00252817"/>
    <w:rsid w:val="00260FBD"/>
    <w:rsid w:val="00264065"/>
    <w:rsid w:val="002654CB"/>
    <w:rsid w:val="0026663E"/>
    <w:rsid w:val="00282E82"/>
    <w:rsid w:val="002854ED"/>
    <w:rsid w:val="00295FD4"/>
    <w:rsid w:val="002A0966"/>
    <w:rsid w:val="002A2855"/>
    <w:rsid w:val="002A65C1"/>
    <w:rsid w:val="002A7E02"/>
    <w:rsid w:val="002B0F33"/>
    <w:rsid w:val="002C1279"/>
    <w:rsid w:val="002C547F"/>
    <w:rsid w:val="002D02CA"/>
    <w:rsid w:val="002E0699"/>
    <w:rsid w:val="0030116B"/>
    <w:rsid w:val="0030424E"/>
    <w:rsid w:val="00323ABA"/>
    <w:rsid w:val="003271D9"/>
    <w:rsid w:val="00333E74"/>
    <w:rsid w:val="003378EE"/>
    <w:rsid w:val="003445AD"/>
    <w:rsid w:val="00351748"/>
    <w:rsid w:val="00364FC9"/>
    <w:rsid w:val="003715C1"/>
    <w:rsid w:val="00394920"/>
    <w:rsid w:val="003A45DF"/>
    <w:rsid w:val="003B7E34"/>
    <w:rsid w:val="003C0F5C"/>
    <w:rsid w:val="003C6F57"/>
    <w:rsid w:val="003D52E8"/>
    <w:rsid w:val="003E475F"/>
    <w:rsid w:val="003F0C34"/>
    <w:rsid w:val="003F7605"/>
    <w:rsid w:val="00400F31"/>
    <w:rsid w:val="00450F79"/>
    <w:rsid w:val="00456180"/>
    <w:rsid w:val="00462DD7"/>
    <w:rsid w:val="00463DA4"/>
    <w:rsid w:val="00465F31"/>
    <w:rsid w:val="00477398"/>
    <w:rsid w:val="00483236"/>
    <w:rsid w:val="00487D2A"/>
    <w:rsid w:val="004D7A57"/>
    <w:rsid w:val="004F1024"/>
    <w:rsid w:val="004F7DA8"/>
    <w:rsid w:val="00530895"/>
    <w:rsid w:val="00541310"/>
    <w:rsid w:val="005467C5"/>
    <w:rsid w:val="00552BB4"/>
    <w:rsid w:val="005575D0"/>
    <w:rsid w:val="005863AC"/>
    <w:rsid w:val="00590301"/>
    <w:rsid w:val="005943E5"/>
    <w:rsid w:val="005A79C2"/>
    <w:rsid w:val="005C5FAF"/>
    <w:rsid w:val="005F02DE"/>
    <w:rsid w:val="00602045"/>
    <w:rsid w:val="00603C88"/>
    <w:rsid w:val="00627E22"/>
    <w:rsid w:val="006552FC"/>
    <w:rsid w:val="0066218E"/>
    <w:rsid w:val="00681410"/>
    <w:rsid w:val="006951F6"/>
    <w:rsid w:val="006A21E0"/>
    <w:rsid w:val="006A61A4"/>
    <w:rsid w:val="006B0124"/>
    <w:rsid w:val="006C5771"/>
    <w:rsid w:val="006C6978"/>
    <w:rsid w:val="006E6110"/>
    <w:rsid w:val="006F2DC9"/>
    <w:rsid w:val="007002D7"/>
    <w:rsid w:val="0070235F"/>
    <w:rsid w:val="00714587"/>
    <w:rsid w:val="0072729E"/>
    <w:rsid w:val="0073295C"/>
    <w:rsid w:val="00732BE7"/>
    <w:rsid w:val="00737684"/>
    <w:rsid w:val="00740B6A"/>
    <w:rsid w:val="00742F6F"/>
    <w:rsid w:val="00745AEC"/>
    <w:rsid w:val="007643E3"/>
    <w:rsid w:val="00775AE4"/>
    <w:rsid w:val="00786DF1"/>
    <w:rsid w:val="00793547"/>
    <w:rsid w:val="007B5968"/>
    <w:rsid w:val="007C267B"/>
    <w:rsid w:val="007D0C2F"/>
    <w:rsid w:val="007D32AB"/>
    <w:rsid w:val="007E04D9"/>
    <w:rsid w:val="007E0D0B"/>
    <w:rsid w:val="007E2672"/>
    <w:rsid w:val="007E517F"/>
    <w:rsid w:val="007F31BB"/>
    <w:rsid w:val="007F69D2"/>
    <w:rsid w:val="00822C0D"/>
    <w:rsid w:val="008262B0"/>
    <w:rsid w:val="0083033A"/>
    <w:rsid w:val="00833F17"/>
    <w:rsid w:val="008343C8"/>
    <w:rsid w:val="00842300"/>
    <w:rsid w:val="00850547"/>
    <w:rsid w:val="00850F21"/>
    <w:rsid w:val="0087301D"/>
    <w:rsid w:val="0088115B"/>
    <w:rsid w:val="00887CFE"/>
    <w:rsid w:val="00896315"/>
    <w:rsid w:val="008A6BA4"/>
    <w:rsid w:val="008B2A79"/>
    <w:rsid w:val="008D4D9F"/>
    <w:rsid w:val="008F111D"/>
    <w:rsid w:val="00914245"/>
    <w:rsid w:val="0092331C"/>
    <w:rsid w:val="0093047C"/>
    <w:rsid w:val="009460E0"/>
    <w:rsid w:val="00946B4E"/>
    <w:rsid w:val="00951BD1"/>
    <w:rsid w:val="009A22B6"/>
    <w:rsid w:val="009B4B88"/>
    <w:rsid w:val="009D183D"/>
    <w:rsid w:val="009E2A9F"/>
    <w:rsid w:val="009E31A5"/>
    <w:rsid w:val="009E6B77"/>
    <w:rsid w:val="009E7758"/>
    <w:rsid w:val="009F4A83"/>
    <w:rsid w:val="00A02BCB"/>
    <w:rsid w:val="00A122D1"/>
    <w:rsid w:val="00A13AEF"/>
    <w:rsid w:val="00A145F7"/>
    <w:rsid w:val="00A20008"/>
    <w:rsid w:val="00A216FA"/>
    <w:rsid w:val="00A3242C"/>
    <w:rsid w:val="00A351C8"/>
    <w:rsid w:val="00A4242D"/>
    <w:rsid w:val="00A46BCC"/>
    <w:rsid w:val="00A6365A"/>
    <w:rsid w:val="00A73CFB"/>
    <w:rsid w:val="00A76F64"/>
    <w:rsid w:val="00A82EBE"/>
    <w:rsid w:val="00A90B29"/>
    <w:rsid w:val="00A91DE2"/>
    <w:rsid w:val="00AA2668"/>
    <w:rsid w:val="00AA504C"/>
    <w:rsid w:val="00AB7BF5"/>
    <w:rsid w:val="00AC6A35"/>
    <w:rsid w:val="00AD2ACC"/>
    <w:rsid w:val="00AE12BA"/>
    <w:rsid w:val="00AF7C44"/>
    <w:rsid w:val="00B054C7"/>
    <w:rsid w:val="00B05870"/>
    <w:rsid w:val="00B12BFE"/>
    <w:rsid w:val="00B153BB"/>
    <w:rsid w:val="00B35E56"/>
    <w:rsid w:val="00B429B3"/>
    <w:rsid w:val="00B46D73"/>
    <w:rsid w:val="00B53300"/>
    <w:rsid w:val="00B55D4F"/>
    <w:rsid w:val="00B57D98"/>
    <w:rsid w:val="00B7011F"/>
    <w:rsid w:val="00B7496C"/>
    <w:rsid w:val="00B86A97"/>
    <w:rsid w:val="00B9580C"/>
    <w:rsid w:val="00BB1E88"/>
    <w:rsid w:val="00BB1F6F"/>
    <w:rsid w:val="00BB25CD"/>
    <w:rsid w:val="00BC0F2A"/>
    <w:rsid w:val="00BC49F9"/>
    <w:rsid w:val="00BC563B"/>
    <w:rsid w:val="00BD6FD3"/>
    <w:rsid w:val="00BF365E"/>
    <w:rsid w:val="00BF38A1"/>
    <w:rsid w:val="00BF6CCC"/>
    <w:rsid w:val="00C05188"/>
    <w:rsid w:val="00C179F1"/>
    <w:rsid w:val="00C22DDC"/>
    <w:rsid w:val="00C24EB6"/>
    <w:rsid w:val="00C259BA"/>
    <w:rsid w:val="00C349EB"/>
    <w:rsid w:val="00C534FD"/>
    <w:rsid w:val="00C761A9"/>
    <w:rsid w:val="00C77E2A"/>
    <w:rsid w:val="00C9380B"/>
    <w:rsid w:val="00C94D79"/>
    <w:rsid w:val="00CA21E0"/>
    <w:rsid w:val="00CD4513"/>
    <w:rsid w:val="00CE7917"/>
    <w:rsid w:val="00D00BC7"/>
    <w:rsid w:val="00D03C8D"/>
    <w:rsid w:val="00D05F96"/>
    <w:rsid w:val="00D070F5"/>
    <w:rsid w:val="00D11ADC"/>
    <w:rsid w:val="00D14587"/>
    <w:rsid w:val="00D15A7D"/>
    <w:rsid w:val="00D71D58"/>
    <w:rsid w:val="00D72F65"/>
    <w:rsid w:val="00D82314"/>
    <w:rsid w:val="00D84CE0"/>
    <w:rsid w:val="00DB094E"/>
    <w:rsid w:val="00DB0998"/>
    <w:rsid w:val="00DD26B3"/>
    <w:rsid w:val="00DD5E7E"/>
    <w:rsid w:val="00DF36B3"/>
    <w:rsid w:val="00E04397"/>
    <w:rsid w:val="00E04B4E"/>
    <w:rsid w:val="00E11825"/>
    <w:rsid w:val="00E15A02"/>
    <w:rsid w:val="00E16634"/>
    <w:rsid w:val="00E17E57"/>
    <w:rsid w:val="00E20FB5"/>
    <w:rsid w:val="00E21411"/>
    <w:rsid w:val="00E25115"/>
    <w:rsid w:val="00E31331"/>
    <w:rsid w:val="00E34E6C"/>
    <w:rsid w:val="00E36E5E"/>
    <w:rsid w:val="00E37923"/>
    <w:rsid w:val="00E42E63"/>
    <w:rsid w:val="00E46581"/>
    <w:rsid w:val="00E47915"/>
    <w:rsid w:val="00E53213"/>
    <w:rsid w:val="00E62EE2"/>
    <w:rsid w:val="00E66DE4"/>
    <w:rsid w:val="00E70098"/>
    <w:rsid w:val="00E75081"/>
    <w:rsid w:val="00EA1520"/>
    <w:rsid w:val="00ED064D"/>
    <w:rsid w:val="00EE4FFC"/>
    <w:rsid w:val="00EE7ED3"/>
    <w:rsid w:val="00F36E89"/>
    <w:rsid w:val="00F66F5A"/>
    <w:rsid w:val="00F72418"/>
    <w:rsid w:val="00F91F66"/>
    <w:rsid w:val="00F92BB4"/>
    <w:rsid w:val="00F93717"/>
    <w:rsid w:val="00FB4158"/>
    <w:rsid w:val="00FC328B"/>
    <w:rsid w:val="00FD5310"/>
    <w:rsid w:val="00FD5BA8"/>
    <w:rsid w:val="00FD6151"/>
    <w:rsid w:val="00FE2073"/>
    <w:rsid w:val="00FE56E6"/>
    <w:rsid w:val="00FF0DD0"/>
    <w:rsid w:val="01B04C83"/>
    <w:rsid w:val="04D34F9A"/>
    <w:rsid w:val="0657644C"/>
    <w:rsid w:val="09C503EA"/>
    <w:rsid w:val="0AF53F86"/>
    <w:rsid w:val="0BD14729"/>
    <w:rsid w:val="0C365376"/>
    <w:rsid w:val="0C805FD6"/>
    <w:rsid w:val="0EBE4754"/>
    <w:rsid w:val="13CC6363"/>
    <w:rsid w:val="17561214"/>
    <w:rsid w:val="177D363B"/>
    <w:rsid w:val="17A82605"/>
    <w:rsid w:val="17B75E2D"/>
    <w:rsid w:val="1A255D8A"/>
    <w:rsid w:val="1B5F2622"/>
    <w:rsid w:val="22526713"/>
    <w:rsid w:val="26DB6168"/>
    <w:rsid w:val="2852153E"/>
    <w:rsid w:val="2AB906B2"/>
    <w:rsid w:val="2B3D400D"/>
    <w:rsid w:val="2C620593"/>
    <w:rsid w:val="2FA96B48"/>
    <w:rsid w:val="32752D64"/>
    <w:rsid w:val="328E72EE"/>
    <w:rsid w:val="32CD17D1"/>
    <w:rsid w:val="3389586C"/>
    <w:rsid w:val="355D0205"/>
    <w:rsid w:val="36405A43"/>
    <w:rsid w:val="375A11C5"/>
    <w:rsid w:val="37E945CF"/>
    <w:rsid w:val="38CE75EA"/>
    <w:rsid w:val="3A0F1527"/>
    <w:rsid w:val="3B3929D2"/>
    <w:rsid w:val="3BDC59BF"/>
    <w:rsid w:val="3D69775B"/>
    <w:rsid w:val="3DBD3E9C"/>
    <w:rsid w:val="3E9D18CF"/>
    <w:rsid w:val="3F490FC5"/>
    <w:rsid w:val="3FC00069"/>
    <w:rsid w:val="427C0222"/>
    <w:rsid w:val="451723A8"/>
    <w:rsid w:val="46357615"/>
    <w:rsid w:val="485A11D8"/>
    <w:rsid w:val="48FE1345"/>
    <w:rsid w:val="4AFA2B81"/>
    <w:rsid w:val="4B6C41D7"/>
    <w:rsid w:val="4BEB4EA7"/>
    <w:rsid w:val="4D4A193C"/>
    <w:rsid w:val="4DAA15EC"/>
    <w:rsid w:val="4E531436"/>
    <w:rsid w:val="4FDD48AA"/>
    <w:rsid w:val="54775AA7"/>
    <w:rsid w:val="550B70ED"/>
    <w:rsid w:val="566B007C"/>
    <w:rsid w:val="5A2C1FA8"/>
    <w:rsid w:val="5D262F88"/>
    <w:rsid w:val="5D6C49FC"/>
    <w:rsid w:val="5E1A70AE"/>
    <w:rsid w:val="5E3B57AA"/>
    <w:rsid w:val="61C72206"/>
    <w:rsid w:val="67450240"/>
    <w:rsid w:val="67450CFB"/>
    <w:rsid w:val="68DF528A"/>
    <w:rsid w:val="68F653D2"/>
    <w:rsid w:val="6AAD316B"/>
    <w:rsid w:val="6BB7656B"/>
    <w:rsid w:val="6CA35C23"/>
    <w:rsid w:val="6D060A35"/>
    <w:rsid w:val="739E1A33"/>
    <w:rsid w:val="75CB733B"/>
    <w:rsid w:val="760E692D"/>
    <w:rsid w:val="7828652D"/>
    <w:rsid w:val="78A83689"/>
    <w:rsid w:val="7B44207F"/>
    <w:rsid w:val="7CF3162A"/>
    <w:rsid w:val="7E27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19"/>
    <w:qFormat/>
    <w:uiPriority w:val="9"/>
    <w:pPr>
      <w:keepNext/>
      <w:keepLines/>
      <w:numPr>
        <w:ilvl w:val="0"/>
        <w:numId w:val="1"/>
      </w:numPr>
      <w:spacing w:before="120" w:line="360" w:lineRule="auto"/>
      <w:outlineLvl w:val="0"/>
    </w:pPr>
    <w:rPr>
      <w:rFonts w:ascii="Times New Roman" w:hAnsi="Times New Roman"/>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footer"/>
    <w:basedOn w:val="1"/>
    <w:semiHidden/>
    <w:qFormat/>
    <w:uiPriority w:val="0"/>
    <w:pPr>
      <w:tabs>
        <w:tab w:val="center" w:pos="4153"/>
        <w:tab w:val="right" w:pos="8306"/>
      </w:tabs>
      <w:snapToGrid w:val="0"/>
      <w:jc w:val="left"/>
    </w:pPr>
    <w:rPr>
      <w:sz w:val="18"/>
      <w:szCs w:val="18"/>
    </w:rPr>
  </w:style>
  <w:style w:type="paragraph" w:styleId="1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3"/>
    <w:qFormat/>
    <w:uiPriority w:val="0"/>
    <w:pPr>
      <w:spacing w:before="120" w:line="360" w:lineRule="auto"/>
      <w:jc w:val="center"/>
      <w:outlineLvl w:val="0"/>
    </w:pPr>
    <w:rPr>
      <w:rFonts w:ascii="Arial" w:hAnsi="Arial" w:cs="Arial"/>
      <w:b/>
      <w:bCs/>
      <w:sz w:val="32"/>
      <w:szCs w:val="32"/>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38</Words>
  <Characters>219</Characters>
  <Lines>1</Lines>
  <Paragraphs>1</Paragraphs>
  <TotalTime>1390</TotalTime>
  <ScaleCrop>false</ScaleCrop>
  <LinksUpToDate>false</LinksUpToDate>
  <CharactersWithSpaces>256</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2015-03-30T02:42:00Z</dcterms:created>
  <dc:creator>屈园园</dc:creator>
  <cp:lastModifiedBy>Mrduan</cp:lastModifiedBy>
  <dcterms:modified xsi:type="dcterms:W3CDTF">2020-09-19T00:28:24Z</dcterms:modified>
  <dc:title>功能列表</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