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513F918B"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821025">
        <w:rPr>
          <w:rFonts w:ascii="黑体" w:eastAsia="黑体" w:hAnsi="黑体" w:hint="eastAsia"/>
          <w:sz w:val="52"/>
        </w:rPr>
        <w:t>3</w:t>
      </w:r>
      <w:r w:rsidR="00CE6D2B">
        <w:rPr>
          <w:rFonts w:ascii="黑体" w:eastAsia="黑体" w:hAnsi="黑体" w:hint="eastAsia"/>
          <w:sz w:val="52"/>
        </w:rPr>
        <w:t>8</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B95321" w:rsidRDefault="00917620" w:rsidP="00895FA0">
            <w:pPr>
              <w:numPr>
                <w:ilvl w:val="0"/>
                <w:numId w:val="15"/>
              </w:numPr>
              <w:rPr>
                <w:rFonts w:ascii="仿宋" w:eastAsia="仿宋" w:hAnsi="仿宋"/>
                <w:sz w:val="28"/>
                <w:szCs w:val="28"/>
              </w:rPr>
            </w:pPr>
            <w:r w:rsidRPr="00B95321">
              <w:rPr>
                <w:rFonts w:ascii="仿宋" w:eastAsia="仿宋" w:hAnsi="仿宋" w:hint="eastAsia"/>
                <w:sz w:val="28"/>
                <w:szCs w:val="28"/>
              </w:rPr>
              <w:t>粤</w:t>
            </w:r>
            <w:r w:rsidRPr="00B95321">
              <w:rPr>
                <w:rFonts w:ascii="仿宋" w:eastAsia="仿宋" w:hAnsi="仿宋"/>
                <w:sz w:val="28"/>
                <w:szCs w:val="28"/>
              </w:rPr>
              <w:t>桂湘琼</w:t>
            </w:r>
            <w:r w:rsidR="005B3687" w:rsidRPr="00B95321">
              <w:rPr>
                <w:rFonts w:ascii="仿宋" w:eastAsia="仿宋" w:hAnsi="仿宋" w:hint="eastAsia"/>
                <w:sz w:val="28"/>
                <w:szCs w:val="28"/>
              </w:rPr>
              <w:t>鄂</w:t>
            </w:r>
            <w:r w:rsidRPr="00B95321">
              <w:rPr>
                <w:rFonts w:ascii="仿宋" w:eastAsia="仿宋" w:hAnsi="仿宋"/>
                <w:sz w:val="28"/>
                <w:szCs w:val="28"/>
              </w:rPr>
              <w:t>：</w:t>
            </w:r>
          </w:p>
          <w:p w14:paraId="303673F7" w14:textId="77777777" w:rsidR="00567A1A" w:rsidRPr="00567A1A" w:rsidRDefault="00567A1A" w:rsidP="00567A1A">
            <w:pPr>
              <w:pStyle w:val="ab"/>
              <w:numPr>
                <w:ilvl w:val="0"/>
                <w:numId w:val="18"/>
              </w:numPr>
              <w:ind w:firstLineChars="0"/>
              <w:rPr>
                <w:rFonts w:ascii="仿宋" w:eastAsia="仿宋" w:hAnsi="仿宋"/>
                <w:sz w:val="28"/>
                <w:szCs w:val="28"/>
              </w:rPr>
            </w:pPr>
            <w:r w:rsidRPr="00567A1A">
              <w:rPr>
                <w:rFonts w:ascii="仿宋" w:eastAsia="仿宋" w:hAnsi="仿宋" w:hint="eastAsia"/>
                <w:sz w:val="28"/>
                <w:szCs w:val="28"/>
              </w:rPr>
              <w:t>海南在线监控运维项目合同准备。</w:t>
            </w:r>
          </w:p>
          <w:p w14:paraId="340BA612" w14:textId="2E37C24D" w:rsidR="00567A1A" w:rsidRPr="00567A1A" w:rsidRDefault="00567A1A" w:rsidP="00567A1A">
            <w:pPr>
              <w:pStyle w:val="ab"/>
              <w:numPr>
                <w:ilvl w:val="0"/>
                <w:numId w:val="18"/>
              </w:numPr>
              <w:ind w:firstLineChars="0"/>
              <w:rPr>
                <w:rFonts w:ascii="仿宋" w:eastAsia="仿宋" w:hAnsi="仿宋"/>
                <w:sz w:val="28"/>
                <w:szCs w:val="28"/>
              </w:rPr>
            </w:pPr>
            <w:r w:rsidRPr="00567A1A">
              <w:rPr>
                <w:rFonts w:ascii="仿宋" w:eastAsia="仿宋" w:hAnsi="仿宋" w:hint="eastAsia"/>
                <w:sz w:val="28"/>
                <w:szCs w:val="28"/>
              </w:rPr>
              <w:t>广西在线监控项目退质保金办理。</w:t>
            </w:r>
          </w:p>
          <w:p w14:paraId="3DEEC420" w14:textId="3EE73DD8" w:rsidR="00567A1A" w:rsidRPr="00567A1A" w:rsidRDefault="00567A1A" w:rsidP="00567A1A">
            <w:pPr>
              <w:pStyle w:val="ab"/>
              <w:numPr>
                <w:ilvl w:val="0"/>
                <w:numId w:val="18"/>
              </w:numPr>
              <w:ind w:firstLineChars="0"/>
              <w:rPr>
                <w:rFonts w:ascii="仿宋" w:eastAsia="仿宋" w:hAnsi="仿宋"/>
                <w:sz w:val="28"/>
                <w:szCs w:val="28"/>
              </w:rPr>
            </w:pPr>
            <w:r w:rsidRPr="00567A1A">
              <w:rPr>
                <w:rFonts w:ascii="仿宋" w:eastAsia="仿宋" w:hAnsi="仿宋" w:hint="eastAsia"/>
                <w:sz w:val="28"/>
                <w:szCs w:val="28"/>
              </w:rPr>
              <w:t>鄂州在线监控巡检运维项目报名、投标文件准备。</w:t>
            </w:r>
          </w:p>
          <w:p w14:paraId="0BE6D353" w14:textId="50765979" w:rsidR="00567A1A" w:rsidRPr="00567A1A" w:rsidRDefault="00567A1A" w:rsidP="00567A1A">
            <w:pPr>
              <w:pStyle w:val="ab"/>
              <w:numPr>
                <w:ilvl w:val="0"/>
                <w:numId w:val="18"/>
              </w:numPr>
              <w:ind w:firstLineChars="0"/>
              <w:rPr>
                <w:rFonts w:ascii="仿宋" w:eastAsia="仿宋" w:hAnsi="仿宋"/>
                <w:sz w:val="28"/>
                <w:szCs w:val="28"/>
              </w:rPr>
            </w:pPr>
            <w:r w:rsidRPr="00567A1A">
              <w:rPr>
                <w:rFonts w:ascii="仿宋" w:eastAsia="仿宋" w:hAnsi="仿宋" w:hint="eastAsia"/>
                <w:sz w:val="28"/>
                <w:szCs w:val="28"/>
              </w:rPr>
              <w:t>瀚蓝绿电固废处理（佛山）有限公司自动监控管理风险防控技术服务合同实施。</w:t>
            </w:r>
          </w:p>
          <w:p w14:paraId="65781582" w14:textId="02EAACCD" w:rsidR="00B14149" w:rsidRPr="0048459D" w:rsidRDefault="00567A1A" w:rsidP="00567A1A">
            <w:pPr>
              <w:pStyle w:val="ab"/>
              <w:numPr>
                <w:ilvl w:val="0"/>
                <w:numId w:val="18"/>
              </w:numPr>
              <w:ind w:firstLineChars="0"/>
              <w:rPr>
                <w:rFonts w:ascii="仿宋" w:eastAsia="仿宋" w:hAnsi="仿宋"/>
                <w:sz w:val="28"/>
                <w:szCs w:val="24"/>
              </w:rPr>
            </w:pPr>
            <w:r w:rsidRPr="00567A1A">
              <w:rPr>
                <w:rFonts w:ascii="仿宋" w:eastAsia="仿宋" w:hAnsi="仿宋" w:hint="eastAsia"/>
                <w:sz w:val="28"/>
                <w:szCs w:val="28"/>
              </w:rPr>
              <w:t>台州巡检项目合同编制</w:t>
            </w:r>
            <w:r w:rsidR="00281F96">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6C860EF5" w14:textId="77777777" w:rsidR="00061D5A" w:rsidRPr="00061D5A" w:rsidRDefault="00061D5A" w:rsidP="00061D5A">
            <w:pPr>
              <w:pStyle w:val="ab"/>
              <w:numPr>
                <w:ilvl w:val="0"/>
                <w:numId w:val="30"/>
              </w:numPr>
              <w:ind w:firstLineChars="0"/>
              <w:rPr>
                <w:rFonts w:ascii="仿宋" w:eastAsia="仿宋" w:hAnsi="仿宋"/>
                <w:sz w:val="28"/>
                <w:szCs w:val="24"/>
              </w:rPr>
            </w:pPr>
            <w:r w:rsidRPr="00061D5A">
              <w:rPr>
                <w:rFonts w:ascii="仿宋" w:eastAsia="仿宋" w:hAnsi="仿宋" w:hint="eastAsia"/>
                <w:sz w:val="28"/>
                <w:szCs w:val="24"/>
              </w:rPr>
              <w:t>吉安项目挂网投标事宜处理。</w:t>
            </w:r>
          </w:p>
          <w:p w14:paraId="6DF8B5FA" w14:textId="77777777" w:rsidR="00061D5A" w:rsidRPr="00061D5A" w:rsidRDefault="00061D5A" w:rsidP="00061D5A">
            <w:pPr>
              <w:pStyle w:val="ab"/>
              <w:numPr>
                <w:ilvl w:val="0"/>
                <w:numId w:val="30"/>
              </w:numPr>
              <w:ind w:firstLineChars="0"/>
              <w:rPr>
                <w:rFonts w:ascii="仿宋" w:eastAsia="仿宋" w:hAnsi="仿宋"/>
                <w:sz w:val="28"/>
                <w:szCs w:val="24"/>
              </w:rPr>
            </w:pPr>
            <w:r w:rsidRPr="00061D5A">
              <w:rPr>
                <w:rFonts w:ascii="仿宋" w:eastAsia="仿宋" w:hAnsi="仿宋" w:hint="eastAsia"/>
                <w:sz w:val="28"/>
                <w:szCs w:val="24"/>
              </w:rPr>
              <w:t>升级运维内容预算模板修订。</w:t>
            </w:r>
          </w:p>
          <w:p w14:paraId="796A2417" w14:textId="77777777" w:rsidR="00061D5A" w:rsidRPr="00061D5A" w:rsidRDefault="00061D5A" w:rsidP="00061D5A">
            <w:pPr>
              <w:pStyle w:val="ab"/>
              <w:numPr>
                <w:ilvl w:val="0"/>
                <w:numId w:val="30"/>
              </w:numPr>
              <w:ind w:firstLineChars="0"/>
              <w:rPr>
                <w:rFonts w:ascii="仿宋" w:eastAsia="仿宋" w:hAnsi="仿宋"/>
                <w:sz w:val="28"/>
                <w:szCs w:val="24"/>
              </w:rPr>
            </w:pPr>
            <w:r w:rsidRPr="00061D5A">
              <w:rPr>
                <w:rFonts w:ascii="仿宋" w:eastAsia="仿宋" w:hAnsi="仿宋" w:hint="eastAsia"/>
                <w:sz w:val="28"/>
                <w:szCs w:val="24"/>
              </w:rPr>
              <w:t>环境税项目验收前置工作。</w:t>
            </w:r>
          </w:p>
          <w:p w14:paraId="77F77253" w14:textId="77777777" w:rsidR="00061D5A" w:rsidRPr="00061D5A" w:rsidRDefault="00061D5A" w:rsidP="00061D5A">
            <w:pPr>
              <w:pStyle w:val="ab"/>
              <w:numPr>
                <w:ilvl w:val="0"/>
                <w:numId w:val="30"/>
              </w:numPr>
              <w:ind w:firstLineChars="0"/>
              <w:rPr>
                <w:rFonts w:ascii="仿宋" w:eastAsia="仿宋" w:hAnsi="仿宋"/>
                <w:sz w:val="28"/>
                <w:szCs w:val="24"/>
              </w:rPr>
            </w:pPr>
            <w:r w:rsidRPr="00061D5A">
              <w:rPr>
                <w:rFonts w:ascii="仿宋" w:eastAsia="仿宋" w:hAnsi="仿宋" w:hint="eastAsia"/>
                <w:sz w:val="28"/>
                <w:szCs w:val="24"/>
              </w:rPr>
              <w:t>晋江瀚蓝升级改造事宜沟通。</w:t>
            </w:r>
          </w:p>
          <w:p w14:paraId="6AE9D09D" w14:textId="77777777" w:rsidR="00061D5A" w:rsidRPr="00061D5A" w:rsidRDefault="00061D5A" w:rsidP="00061D5A">
            <w:pPr>
              <w:pStyle w:val="ab"/>
              <w:numPr>
                <w:ilvl w:val="0"/>
                <w:numId w:val="30"/>
              </w:numPr>
              <w:ind w:firstLineChars="0"/>
              <w:rPr>
                <w:rFonts w:ascii="仿宋" w:eastAsia="仿宋" w:hAnsi="仿宋"/>
                <w:sz w:val="28"/>
                <w:szCs w:val="24"/>
              </w:rPr>
            </w:pPr>
            <w:r w:rsidRPr="00061D5A">
              <w:rPr>
                <w:rFonts w:ascii="仿宋" w:eastAsia="仿宋" w:hAnsi="仿宋" w:hint="eastAsia"/>
                <w:sz w:val="28"/>
                <w:szCs w:val="24"/>
              </w:rPr>
              <w:t>福建省单一来源评审通过。</w:t>
            </w:r>
          </w:p>
          <w:p w14:paraId="43DBD7B4" w14:textId="26F4F79F" w:rsidR="0096057F" w:rsidRPr="0048459D" w:rsidRDefault="00061D5A" w:rsidP="00061D5A">
            <w:pPr>
              <w:pStyle w:val="ab"/>
              <w:numPr>
                <w:ilvl w:val="0"/>
                <w:numId w:val="30"/>
              </w:numPr>
              <w:ind w:firstLineChars="0"/>
              <w:rPr>
                <w:rFonts w:ascii="仿宋" w:eastAsia="仿宋" w:hAnsi="仿宋"/>
                <w:sz w:val="28"/>
                <w:szCs w:val="24"/>
              </w:rPr>
            </w:pPr>
            <w:r w:rsidRPr="00061D5A">
              <w:rPr>
                <w:rFonts w:ascii="仿宋" w:eastAsia="仿宋" w:hAnsi="仿宋" w:hint="eastAsia"/>
                <w:sz w:val="28"/>
                <w:szCs w:val="24"/>
              </w:rPr>
              <w:t>浙江省招标文件资料准备</w:t>
            </w:r>
            <w:r w:rsidR="002B7ACA" w:rsidRPr="0048459D">
              <w:rPr>
                <w:rFonts w:ascii="仿宋" w:eastAsia="仿宋" w:hAnsi="仿宋" w:hint="eastAsia"/>
                <w:sz w:val="28"/>
                <w:szCs w:val="24"/>
              </w:rPr>
              <w:t>。</w:t>
            </w:r>
          </w:p>
          <w:p w14:paraId="63EEE6A9" w14:textId="77777777" w:rsidR="007D4FA9" w:rsidRPr="00B95321" w:rsidRDefault="007D4FA9" w:rsidP="00895FA0">
            <w:pPr>
              <w:numPr>
                <w:ilvl w:val="0"/>
                <w:numId w:val="15"/>
              </w:numPr>
              <w:rPr>
                <w:rFonts w:ascii="仿宋" w:eastAsia="仿宋" w:hAnsi="仿宋"/>
                <w:sz w:val="28"/>
                <w:szCs w:val="28"/>
              </w:rPr>
            </w:pPr>
            <w:r w:rsidRPr="00B95321">
              <w:rPr>
                <w:rFonts w:ascii="仿宋" w:eastAsia="仿宋" w:hAnsi="仿宋"/>
                <w:sz w:val="28"/>
                <w:szCs w:val="28"/>
              </w:rPr>
              <w:t>辽吉黑蒙：</w:t>
            </w:r>
          </w:p>
          <w:p w14:paraId="20157192" w14:textId="77777777" w:rsidR="00916557" w:rsidRPr="00916557" w:rsidRDefault="00916557" w:rsidP="00916557">
            <w:pPr>
              <w:pStyle w:val="ab"/>
              <w:numPr>
                <w:ilvl w:val="0"/>
                <w:numId w:val="36"/>
              </w:numPr>
              <w:ind w:firstLineChars="0"/>
              <w:rPr>
                <w:rFonts w:ascii="仿宋" w:eastAsia="仿宋" w:hAnsi="仿宋"/>
                <w:sz w:val="28"/>
                <w:szCs w:val="24"/>
              </w:rPr>
            </w:pPr>
            <w:r w:rsidRPr="00916557">
              <w:rPr>
                <w:rFonts w:ascii="仿宋" w:eastAsia="仿宋" w:hAnsi="仿宋" w:hint="eastAsia"/>
                <w:sz w:val="28"/>
                <w:szCs w:val="24"/>
              </w:rPr>
              <w:t>巴盟运维续签工作确认不招标，直签；</w:t>
            </w:r>
          </w:p>
          <w:p w14:paraId="71B2AD33" w14:textId="77777777" w:rsidR="00916557" w:rsidRPr="00916557" w:rsidRDefault="00916557" w:rsidP="00916557">
            <w:pPr>
              <w:pStyle w:val="ab"/>
              <w:numPr>
                <w:ilvl w:val="0"/>
                <w:numId w:val="36"/>
              </w:numPr>
              <w:ind w:firstLineChars="0"/>
              <w:rPr>
                <w:rFonts w:ascii="仿宋" w:eastAsia="仿宋" w:hAnsi="仿宋"/>
                <w:sz w:val="28"/>
                <w:szCs w:val="24"/>
              </w:rPr>
            </w:pPr>
            <w:r w:rsidRPr="00916557">
              <w:rPr>
                <w:rFonts w:ascii="仿宋" w:eastAsia="仿宋" w:hAnsi="仿宋" w:hint="eastAsia"/>
                <w:sz w:val="28"/>
                <w:szCs w:val="24"/>
              </w:rPr>
              <w:t>长春电子督办项目上线工作及培训工作；</w:t>
            </w:r>
          </w:p>
          <w:p w14:paraId="6EAB8273" w14:textId="77777777" w:rsidR="00916557" w:rsidRPr="00916557" w:rsidRDefault="00916557" w:rsidP="00916557">
            <w:pPr>
              <w:pStyle w:val="ab"/>
              <w:numPr>
                <w:ilvl w:val="0"/>
                <w:numId w:val="36"/>
              </w:numPr>
              <w:ind w:firstLineChars="0"/>
              <w:rPr>
                <w:rFonts w:ascii="仿宋" w:eastAsia="仿宋" w:hAnsi="仿宋"/>
                <w:sz w:val="28"/>
                <w:szCs w:val="24"/>
              </w:rPr>
            </w:pPr>
            <w:r w:rsidRPr="00916557">
              <w:rPr>
                <w:rFonts w:ascii="仿宋" w:eastAsia="仿宋" w:hAnsi="仿宋" w:hint="eastAsia"/>
                <w:sz w:val="28"/>
                <w:szCs w:val="24"/>
              </w:rPr>
              <w:t>主推辽宁省365计划；</w:t>
            </w:r>
          </w:p>
          <w:p w14:paraId="44B8589C" w14:textId="77777777" w:rsidR="00916557" w:rsidRPr="00916557" w:rsidRDefault="00916557" w:rsidP="00916557">
            <w:pPr>
              <w:pStyle w:val="ab"/>
              <w:numPr>
                <w:ilvl w:val="0"/>
                <w:numId w:val="36"/>
              </w:numPr>
              <w:ind w:firstLineChars="0"/>
              <w:rPr>
                <w:rFonts w:ascii="仿宋" w:eastAsia="仿宋" w:hAnsi="仿宋"/>
                <w:sz w:val="28"/>
                <w:szCs w:val="24"/>
              </w:rPr>
            </w:pPr>
            <w:r w:rsidRPr="00916557">
              <w:rPr>
                <w:rFonts w:ascii="仿宋" w:eastAsia="仿宋" w:hAnsi="仿宋" w:hint="eastAsia"/>
                <w:sz w:val="28"/>
                <w:szCs w:val="24"/>
              </w:rPr>
              <w:t>持续跟进数采仪市场工作；</w:t>
            </w:r>
          </w:p>
          <w:p w14:paraId="6F2C22A0" w14:textId="77777777" w:rsidR="00916557" w:rsidRPr="00916557" w:rsidRDefault="00916557" w:rsidP="00916557">
            <w:pPr>
              <w:pStyle w:val="ab"/>
              <w:numPr>
                <w:ilvl w:val="0"/>
                <w:numId w:val="36"/>
              </w:numPr>
              <w:ind w:firstLineChars="0"/>
              <w:rPr>
                <w:rFonts w:ascii="仿宋" w:eastAsia="仿宋" w:hAnsi="仿宋"/>
                <w:sz w:val="28"/>
                <w:szCs w:val="24"/>
              </w:rPr>
            </w:pPr>
            <w:r w:rsidRPr="00916557">
              <w:rPr>
                <w:rFonts w:ascii="仿宋" w:eastAsia="仿宋" w:hAnsi="仿宋" w:hint="eastAsia"/>
                <w:sz w:val="28"/>
                <w:szCs w:val="24"/>
              </w:rPr>
              <w:t>长春运维项目财政审批进度；</w:t>
            </w:r>
          </w:p>
          <w:p w14:paraId="1E0EE76B" w14:textId="0B3938AF" w:rsidR="00927719" w:rsidRPr="00927719" w:rsidRDefault="00916557" w:rsidP="00916557">
            <w:pPr>
              <w:pStyle w:val="ab"/>
              <w:numPr>
                <w:ilvl w:val="0"/>
                <w:numId w:val="36"/>
              </w:numPr>
              <w:ind w:firstLineChars="0"/>
              <w:rPr>
                <w:rFonts w:ascii="仿宋" w:eastAsia="仿宋" w:hAnsi="仿宋"/>
                <w:sz w:val="28"/>
                <w:szCs w:val="24"/>
              </w:rPr>
            </w:pPr>
            <w:r w:rsidRPr="00916557">
              <w:rPr>
                <w:rFonts w:ascii="仿宋" w:eastAsia="仿宋" w:hAnsi="仿宋" w:hint="eastAsia"/>
                <w:sz w:val="28"/>
                <w:szCs w:val="24"/>
              </w:rPr>
              <w:t>与合作商一起去省厅4.2系统介绍工作</w:t>
            </w:r>
            <w:r w:rsidR="00927719" w:rsidRPr="00927719">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7CD333E6" w14:textId="77777777" w:rsidR="009973B7" w:rsidRPr="009973B7" w:rsidRDefault="009973B7" w:rsidP="009973B7">
            <w:pPr>
              <w:pStyle w:val="ab"/>
              <w:numPr>
                <w:ilvl w:val="0"/>
                <w:numId w:val="43"/>
              </w:numPr>
              <w:ind w:firstLineChars="0"/>
              <w:rPr>
                <w:rFonts w:ascii="仿宋" w:eastAsia="仿宋" w:hAnsi="仿宋"/>
                <w:sz w:val="28"/>
                <w:szCs w:val="24"/>
              </w:rPr>
            </w:pPr>
            <w:r w:rsidRPr="009973B7">
              <w:rPr>
                <w:rFonts w:ascii="仿宋" w:eastAsia="仿宋" w:hAnsi="仿宋" w:hint="eastAsia"/>
                <w:sz w:val="28"/>
                <w:szCs w:val="24"/>
              </w:rPr>
              <w:t>郑州智慧大脑自动监控升级合同细节条款沟通。</w:t>
            </w:r>
          </w:p>
          <w:p w14:paraId="4D7B098C" w14:textId="77777777" w:rsidR="009973B7" w:rsidRPr="009973B7" w:rsidRDefault="009973B7" w:rsidP="009973B7">
            <w:pPr>
              <w:pStyle w:val="ab"/>
              <w:numPr>
                <w:ilvl w:val="0"/>
                <w:numId w:val="43"/>
              </w:numPr>
              <w:ind w:firstLineChars="0"/>
              <w:rPr>
                <w:rFonts w:ascii="仿宋" w:eastAsia="仿宋" w:hAnsi="仿宋"/>
                <w:sz w:val="28"/>
                <w:szCs w:val="24"/>
              </w:rPr>
            </w:pPr>
            <w:r w:rsidRPr="009973B7">
              <w:rPr>
                <w:rFonts w:ascii="仿宋" w:eastAsia="仿宋" w:hAnsi="仿宋" w:hint="eastAsia"/>
                <w:sz w:val="28"/>
                <w:szCs w:val="24"/>
              </w:rPr>
              <w:t>晋中市自动监控运维首付款办理。</w:t>
            </w:r>
          </w:p>
          <w:p w14:paraId="042A179B" w14:textId="77777777" w:rsidR="009973B7" w:rsidRPr="009973B7" w:rsidRDefault="009973B7" w:rsidP="009973B7">
            <w:pPr>
              <w:pStyle w:val="ab"/>
              <w:numPr>
                <w:ilvl w:val="0"/>
                <w:numId w:val="43"/>
              </w:numPr>
              <w:ind w:firstLineChars="0"/>
              <w:rPr>
                <w:rFonts w:ascii="仿宋" w:eastAsia="仿宋" w:hAnsi="仿宋"/>
                <w:sz w:val="28"/>
                <w:szCs w:val="24"/>
              </w:rPr>
            </w:pPr>
            <w:r w:rsidRPr="009973B7">
              <w:rPr>
                <w:rFonts w:ascii="仿宋" w:eastAsia="仿宋" w:hAnsi="仿宋" w:hint="eastAsia"/>
                <w:sz w:val="28"/>
                <w:szCs w:val="24"/>
              </w:rPr>
              <w:t>山西省自动监控运维沟通。</w:t>
            </w:r>
          </w:p>
          <w:p w14:paraId="6D7A28E0" w14:textId="5DD83D52" w:rsidR="00B17C20" w:rsidRPr="0048459D" w:rsidRDefault="009973B7" w:rsidP="009973B7">
            <w:pPr>
              <w:pStyle w:val="ab"/>
              <w:numPr>
                <w:ilvl w:val="0"/>
                <w:numId w:val="43"/>
              </w:numPr>
              <w:ind w:firstLineChars="0"/>
              <w:rPr>
                <w:rFonts w:ascii="仿宋" w:eastAsia="仿宋" w:hAnsi="仿宋"/>
                <w:sz w:val="28"/>
                <w:szCs w:val="24"/>
              </w:rPr>
            </w:pPr>
            <w:r w:rsidRPr="009973B7">
              <w:rPr>
                <w:rFonts w:ascii="仿宋" w:eastAsia="仿宋" w:hAnsi="仿宋" w:hint="eastAsia"/>
                <w:sz w:val="28"/>
                <w:szCs w:val="24"/>
              </w:rPr>
              <w:t>吕梁市数据控制单元生产进展及软件开发进展与项目经理进行沟通协调</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665A34C9" w14:textId="1647182D" w:rsidR="00935703" w:rsidRPr="00935703" w:rsidRDefault="00935703" w:rsidP="00935703">
            <w:pPr>
              <w:pStyle w:val="ab"/>
              <w:numPr>
                <w:ilvl w:val="0"/>
                <w:numId w:val="37"/>
              </w:numPr>
              <w:ind w:firstLineChars="0"/>
              <w:rPr>
                <w:rFonts w:ascii="仿宋" w:eastAsia="仿宋" w:hAnsi="仿宋"/>
                <w:sz w:val="28"/>
                <w:szCs w:val="24"/>
              </w:rPr>
            </w:pPr>
            <w:r w:rsidRPr="00935703">
              <w:rPr>
                <w:rFonts w:ascii="仿宋" w:eastAsia="仿宋" w:hAnsi="仿宋" w:hint="eastAsia"/>
                <w:sz w:val="28"/>
                <w:szCs w:val="24"/>
              </w:rPr>
              <w:t>丰盛三峰风控适宜沟通，目前赵总同意可以做一次，三峰集团已经发了风控方案，目前还没有回应</w:t>
            </w:r>
            <w:r>
              <w:rPr>
                <w:rFonts w:ascii="仿宋" w:eastAsia="仿宋" w:hAnsi="仿宋" w:hint="eastAsia"/>
                <w:sz w:val="28"/>
                <w:szCs w:val="24"/>
              </w:rPr>
              <w:t>。</w:t>
            </w:r>
          </w:p>
          <w:p w14:paraId="2DA802D9" w14:textId="3A46AA63" w:rsidR="00935703" w:rsidRPr="00935703" w:rsidRDefault="00935703" w:rsidP="00935703">
            <w:pPr>
              <w:pStyle w:val="ab"/>
              <w:numPr>
                <w:ilvl w:val="0"/>
                <w:numId w:val="37"/>
              </w:numPr>
              <w:ind w:firstLineChars="0"/>
              <w:rPr>
                <w:rFonts w:ascii="仿宋" w:eastAsia="仿宋" w:hAnsi="仿宋"/>
                <w:sz w:val="28"/>
                <w:szCs w:val="24"/>
              </w:rPr>
            </w:pPr>
            <w:r w:rsidRPr="00935703">
              <w:rPr>
                <w:rFonts w:ascii="仿宋" w:eastAsia="仿宋" w:hAnsi="仿宋" w:hint="eastAsia"/>
                <w:sz w:val="28"/>
                <w:szCs w:val="24"/>
              </w:rPr>
              <w:t>涪陵三峰和重庆同兴数采仪沟通，重庆同兴现在走审批手续，涪陵三峰预计12月份前可以采购</w:t>
            </w:r>
            <w:r>
              <w:rPr>
                <w:rFonts w:ascii="仿宋" w:eastAsia="仿宋" w:hAnsi="仿宋" w:hint="eastAsia"/>
                <w:sz w:val="28"/>
                <w:szCs w:val="24"/>
              </w:rPr>
              <w:t>。</w:t>
            </w:r>
          </w:p>
          <w:p w14:paraId="6EB27E9E" w14:textId="21821407" w:rsidR="00825F39" w:rsidRPr="00D90B7F" w:rsidRDefault="00935703" w:rsidP="00935703">
            <w:pPr>
              <w:pStyle w:val="ab"/>
              <w:numPr>
                <w:ilvl w:val="0"/>
                <w:numId w:val="37"/>
              </w:numPr>
              <w:ind w:firstLineChars="0"/>
              <w:rPr>
                <w:rFonts w:ascii="仿宋" w:eastAsia="仿宋" w:hAnsi="仿宋"/>
                <w:sz w:val="28"/>
                <w:szCs w:val="24"/>
              </w:rPr>
            </w:pPr>
            <w:r w:rsidRPr="00935703">
              <w:rPr>
                <w:rFonts w:ascii="仿宋" w:eastAsia="仿宋" w:hAnsi="仿宋" w:hint="eastAsia"/>
                <w:sz w:val="28"/>
                <w:szCs w:val="24"/>
              </w:rPr>
              <w:t>怀仁中电值守适宜沟通，需要给领导汇报</w:t>
            </w:r>
            <w:r w:rsidR="00825F39" w:rsidRPr="00825F39">
              <w:rPr>
                <w:rFonts w:ascii="仿宋" w:eastAsia="仿宋" w:hAnsi="仿宋" w:hint="eastAsia"/>
                <w:sz w:val="28"/>
                <w:szCs w:val="24"/>
              </w:rPr>
              <w:t>。</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4F02EEE1" w14:textId="23B6AC54" w:rsidR="00620DFF" w:rsidRPr="00620DFF" w:rsidRDefault="00620DFF" w:rsidP="00620DFF">
            <w:pPr>
              <w:pStyle w:val="ab"/>
              <w:numPr>
                <w:ilvl w:val="0"/>
                <w:numId w:val="29"/>
              </w:numPr>
              <w:ind w:firstLineChars="0"/>
              <w:rPr>
                <w:rFonts w:ascii="仿宋" w:eastAsia="仿宋" w:hAnsi="仿宋"/>
                <w:sz w:val="28"/>
                <w:szCs w:val="24"/>
              </w:rPr>
            </w:pPr>
            <w:r w:rsidRPr="00620DFF">
              <w:rPr>
                <w:rFonts w:ascii="仿宋" w:eastAsia="仿宋" w:hAnsi="仿宋" w:hint="eastAsia"/>
                <w:sz w:val="28"/>
                <w:szCs w:val="24"/>
              </w:rPr>
              <w:lastRenderedPageBreak/>
              <w:t>山东菏泽驻地运维报方案。（</w:t>
            </w:r>
            <w:r w:rsidR="00F531A1">
              <w:rPr>
                <w:rFonts w:ascii="仿宋" w:eastAsia="仿宋" w:hAnsi="仿宋" w:hint="eastAsia"/>
                <w:sz w:val="28"/>
                <w:szCs w:val="24"/>
              </w:rPr>
              <w:t>秦</w:t>
            </w:r>
            <w:r w:rsidRPr="00620DFF">
              <w:rPr>
                <w:rFonts w:ascii="仿宋" w:eastAsia="仿宋" w:hAnsi="仿宋" w:hint="eastAsia"/>
                <w:sz w:val="28"/>
                <w:szCs w:val="24"/>
              </w:rPr>
              <w:t>喜红）</w:t>
            </w:r>
          </w:p>
          <w:p w14:paraId="593157D5" w14:textId="3E931B22" w:rsidR="00014C8F" w:rsidRPr="00ED5BF5" w:rsidRDefault="00620DFF" w:rsidP="00620DFF">
            <w:pPr>
              <w:pStyle w:val="ab"/>
              <w:numPr>
                <w:ilvl w:val="0"/>
                <w:numId w:val="29"/>
              </w:numPr>
              <w:ind w:firstLineChars="0"/>
              <w:rPr>
                <w:rFonts w:ascii="仿宋" w:eastAsia="仿宋" w:hAnsi="仿宋"/>
                <w:sz w:val="28"/>
                <w:szCs w:val="24"/>
              </w:rPr>
            </w:pPr>
            <w:r w:rsidRPr="00620DFF">
              <w:rPr>
                <w:rFonts w:ascii="仿宋" w:eastAsia="仿宋" w:hAnsi="仿宋" w:hint="eastAsia"/>
                <w:sz w:val="28"/>
                <w:szCs w:val="24"/>
              </w:rPr>
              <w:t>天津系统运维服务内容整理报客户。（李红燕）</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0E82B8F1" w:rsidR="004D48EB" w:rsidRPr="0048459D" w:rsidRDefault="00DC6CD8" w:rsidP="00CE485D">
            <w:pPr>
              <w:pStyle w:val="ab"/>
              <w:numPr>
                <w:ilvl w:val="0"/>
                <w:numId w:val="28"/>
              </w:numPr>
              <w:ind w:firstLineChars="0"/>
              <w:rPr>
                <w:rFonts w:ascii="仿宋" w:eastAsia="仿宋" w:hAnsi="仿宋"/>
                <w:sz w:val="28"/>
                <w:szCs w:val="24"/>
              </w:rPr>
            </w:pPr>
            <w:r>
              <w:rPr>
                <w:rFonts w:ascii="仿宋" w:eastAsia="仿宋" w:hAnsi="仿宋" w:hint="eastAsia"/>
                <w:sz w:val="28"/>
                <w:szCs w:val="24"/>
              </w:rPr>
              <w:t>无</w:t>
            </w:r>
            <w:r w:rsidR="00CC7746">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304808FF" w14:textId="77777777" w:rsidR="00641CBB" w:rsidRPr="00641CBB" w:rsidRDefault="00641CBB" w:rsidP="00641CBB">
            <w:pPr>
              <w:pStyle w:val="ab"/>
              <w:numPr>
                <w:ilvl w:val="0"/>
                <w:numId w:val="41"/>
              </w:numPr>
              <w:ind w:firstLineChars="0"/>
              <w:rPr>
                <w:rFonts w:ascii="仿宋" w:eastAsia="仿宋" w:hAnsi="仿宋" w:hint="eastAsia"/>
                <w:sz w:val="28"/>
                <w:szCs w:val="24"/>
              </w:rPr>
            </w:pPr>
            <w:r w:rsidRPr="00641CBB">
              <w:rPr>
                <w:rFonts w:ascii="仿宋" w:eastAsia="仿宋" w:hAnsi="仿宋" w:hint="eastAsia"/>
                <w:sz w:val="28"/>
                <w:szCs w:val="24"/>
              </w:rPr>
              <w:t>南通运维服务投标、运维服务、合同沟通；</w:t>
            </w:r>
          </w:p>
          <w:p w14:paraId="568DDB24" w14:textId="77777777" w:rsidR="00641CBB" w:rsidRPr="00641CBB" w:rsidRDefault="00641CBB" w:rsidP="00641CBB">
            <w:pPr>
              <w:pStyle w:val="ab"/>
              <w:numPr>
                <w:ilvl w:val="0"/>
                <w:numId w:val="41"/>
              </w:numPr>
              <w:ind w:firstLineChars="0"/>
              <w:rPr>
                <w:rFonts w:ascii="仿宋" w:eastAsia="仿宋" w:hAnsi="仿宋" w:hint="eastAsia"/>
                <w:sz w:val="28"/>
                <w:szCs w:val="24"/>
              </w:rPr>
            </w:pPr>
            <w:r w:rsidRPr="00641CBB">
              <w:rPr>
                <w:rFonts w:ascii="仿宋" w:eastAsia="仿宋" w:hAnsi="仿宋" w:hint="eastAsia"/>
                <w:sz w:val="28"/>
                <w:szCs w:val="24"/>
              </w:rPr>
              <w:t>宿迁市运维服务招投标沟通，方案撰写；</w:t>
            </w:r>
          </w:p>
          <w:p w14:paraId="1B1CD4A0" w14:textId="77777777" w:rsidR="00641CBB" w:rsidRPr="00641CBB" w:rsidRDefault="00641CBB" w:rsidP="00641CBB">
            <w:pPr>
              <w:pStyle w:val="ab"/>
              <w:numPr>
                <w:ilvl w:val="0"/>
                <w:numId w:val="41"/>
              </w:numPr>
              <w:ind w:firstLineChars="0"/>
              <w:rPr>
                <w:rFonts w:ascii="仿宋" w:eastAsia="仿宋" w:hAnsi="仿宋" w:hint="eastAsia"/>
                <w:sz w:val="28"/>
                <w:szCs w:val="24"/>
              </w:rPr>
            </w:pPr>
            <w:r w:rsidRPr="00641CBB">
              <w:rPr>
                <w:rFonts w:ascii="仿宋" w:eastAsia="仿宋" w:hAnsi="仿宋" w:hint="eastAsia"/>
                <w:sz w:val="28"/>
                <w:szCs w:val="24"/>
              </w:rPr>
              <w:t>上海环境项目对接沟通；</w:t>
            </w:r>
          </w:p>
          <w:p w14:paraId="3C15C682" w14:textId="77777777" w:rsidR="00641CBB" w:rsidRPr="00641CBB" w:rsidRDefault="00641CBB" w:rsidP="00641CBB">
            <w:pPr>
              <w:pStyle w:val="ab"/>
              <w:numPr>
                <w:ilvl w:val="0"/>
                <w:numId w:val="41"/>
              </w:numPr>
              <w:ind w:firstLineChars="0"/>
              <w:rPr>
                <w:rFonts w:ascii="仿宋" w:eastAsia="仿宋" w:hAnsi="仿宋" w:hint="eastAsia"/>
                <w:sz w:val="28"/>
                <w:szCs w:val="24"/>
              </w:rPr>
            </w:pPr>
            <w:r w:rsidRPr="00641CBB">
              <w:rPr>
                <w:rFonts w:ascii="仿宋" w:eastAsia="仿宋" w:hAnsi="仿宋" w:hint="eastAsia"/>
                <w:sz w:val="28"/>
                <w:szCs w:val="24"/>
              </w:rPr>
              <w:t>苏州自动监控平台项目验收前沟通；</w:t>
            </w:r>
          </w:p>
          <w:p w14:paraId="5498876C" w14:textId="2A6D2E89" w:rsidR="00655E8B" w:rsidRPr="00F23876" w:rsidRDefault="00641CBB" w:rsidP="00641CBB">
            <w:pPr>
              <w:pStyle w:val="ab"/>
              <w:numPr>
                <w:ilvl w:val="0"/>
                <w:numId w:val="41"/>
              </w:numPr>
              <w:ind w:firstLineChars="0"/>
              <w:rPr>
                <w:rFonts w:ascii="仿宋" w:eastAsia="仿宋" w:hAnsi="仿宋"/>
                <w:sz w:val="28"/>
                <w:szCs w:val="24"/>
              </w:rPr>
            </w:pPr>
            <w:r w:rsidRPr="00641CBB">
              <w:rPr>
                <w:rFonts w:ascii="仿宋" w:eastAsia="仿宋" w:hAnsi="仿宋" w:hint="eastAsia"/>
                <w:sz w:val="28"/>
                <w:szCs w:val="24"/>
              </w:rPr>
              <w:t>马鞍山运维问题沟通，拟采用竞争性谈判</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3B9841AF"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B12285">
              <w:rPr>
                <w:rFonts w:ascii="仿宋" w:eastAsia="仿宋" w:hAnsi="仿宋"/>
                <w:sz w:val="28"/>
                <w:szCs w:val="24"/>
              </w:rPr>
              <w:t>7</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0D7CA8">
              <w:rPr>
                <w:rFonts w:ascii="仿宋" w:eastAsia="仿宋" w:hAnsi="仿宋"/>
                <w:sz w:val="28"/>
                <w:szCs w:val="24"/>
              </w:rPr>
              <w:t>3</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24113C">
              <w:rPr>
                <w:rFonts w:ascii="仿宋" w:eastAsia="仿宋" w:hAnsi="仿宋"/>
                <w:sz w:val="28"/>
                <w:szCs w:val="24"/>
              </w:rPr>
              <w:t>124</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4E1FAD">
              <w:rPr>
                <w:rFonts w:ascii="仿宋" w:eastAsia="仿宋" w:hAnsi="仿宋" w:hint="eastAsia"/>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7F1402E0" w14:textId="77777777" w:rsidR="000E0136" w:rsidRPr="000E0136" w:rsidRDefault="000E0136" w:rsidP="000E0136">
            <w:pPr>
              <w:pStyle w:val="ab"/>
              <w:numPr>
                <w:ilvl w:val="1"/>
                <w:numId w:val="22"/>
              </w:numPr>
              <w:autoSpaceDE w:val="0"/>
              <w:autoSpaceDN w:val="0"/>
              <w:adjustRightInd w:val="0"/>
              <w:ind w:firstLineChars="0"/>
              <w:jc w:val="left"/>
              <w:rPr>
                <w:rFonts w:ascii="仿宋" w:eastAsia="仿宋" w:hAnsi="仿宋"/>
                <w:sz w:val="28"/>
                <w:szCs w:val="24"/>
              </w:rPr>
            </w:pPr>
            <w:r w:rsidRPr="000E0136">
              <w:rPr>
                <w:rFonts w:ascii="仿宋" w:eastAsia="仿宋" w:hAnsi="仿宋" w:hint="eastAsia"/>
                <w:sz w:val="28"/>
                <w:szCs w:val="24"/>
              </w:rPr>
              <w:t>南通2人，1人回绝，1人安排面见中；</w:t>
            </w:r>
          </w:p>
          <w:p w14:paraId="3DBF3BD8" w14:textId="58D4D367" w:rsidR="000E0136" w:rsidRPr="000E0136" w:rsidRDefault="000E0136" w:rsidP="000E0136">
            <w:pPr>
              <w:pStyle w:val="ab"/>
              <w:numPr>
                <w:ilvl w:val="1"/>
                <w:numId w:val="22"/>
              </w:numPr>
              <w:autoSpaceDE w:val="0"/>
              <w:autoSpaceDN w:val="0"/>
              <w:adjustRightInd w:val="0"/>
              <w:ind w:firstLineChars="0"/>
              <w:jc w:val="left"/>
              <w:rPr>
                <w:rFonts w:ascii="仿宋" w:eastAsia="仿宋" w:hAnsi="仿宋"/>
                <w:sz w:val="28"/>
                <w:szCs w:val="24"/>
              </w:rPr>
            </w:pPr>
            <w:r w:rsidRPr="000E0136">
              <w:rPr>
                <w:rFonts w:ascii="仿宋" w:eastAsia="仿宋" w:hAnsi="仿宋" w:hint="eastAsia"/>
                <w:sz w:val="28"/>
                <w:szCs w:val="24"/>
              </w:rPr>
              <w:t>云浮2人，1人回绝，1人待定（由于还在职，没办法快速到岗）</w:t>
            </w:r>
          </w:p>
          <w:p w14:paraId="5C516C56" w14:textId="75EE04CC" w:rsidR="004317D9" w:rsidRPr="00A00C04" w:rsidRDefault="000E0136" w:rsidP="000E0136">
            <w:pPr>
              <w:pStyle w:val="ab"/>
              <w:numPr>
                <w:ilvl w:val="1"/>
                <w:numId w:val="22"/>
              </w:numPr>
              <w:autoSpaceDE w:val="0"/>
              <w:autoSpaceDN w:val="0"/>
              <w:adjustRightInd w:val="0"/>
              <w:ind w:firstLineChars="0"/>
              <w:jc w:val="left"/>
              <w:rPr>
                <w:rFonts w:ascii="仿宋" w:eastAsia="仿宋" w:hAnsi="仿宋"/>
                <w:sz w:val="28"/>
                <w:szCs w:val="24"/>
              </w:rPr>
            </w:pPr>
            <w:r w:rsidRPr="000E0136">
              <w:rPr>
                <w:rFonts w:ascii="仿宋" w:eastAsia="仿宋" w:hAnsi="仿宋" w:hint="eastAsia"/>
                <w:sz w:val="28"/>
                <w:szCs w:val="24"/>
              </w:rPr>
              <w:t>总部1人回绝</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5C513ACE" w:rsidR="006F1712" w:rsidRPr="006F1712" w:rsidRDefault="00B54153" w:rsidP="006F1712">
            <w:pPr>
              <w:pStyle w:val="ab"/>
              <w:numPr>
                <w:ilvl w:val="0"/>
                <w:numId w:val="47"/>
              </w:numPr>
              <w:autoSpaceDE w:val="0"/>
              <w:autoSpaceDN w:val="0"/>
              <w:adjustRightInd w:val="0"/>
              <w:ind w:firstLineChars="0"/>
              <w:jc w:val="left"/>
              <w:rPr>
                <w:rFonts w:ascii="仿宋" w:eastAsia="仿宋" w:hAnsi="仿宋"/>
                <w:sz w:val="28"/>
                <w:szCs w:val="24"/>
              </w:rPr>
            </w:pPr>
            <w:r>
              <w:rPr>
                <w:rFonts w:ascii="仿宋" w:eastAsia="仿宋" w:hAnsi="仿宋" w:hint="eastAsia"/>
                <w:sz w:val="28"/>
                <w:szCs w:val="24"/>
              </w:rPr>
              <w:t>无</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4547B3EF" w:rsidR="00364B9F" w:rsidRPr="000720CF" w:rsidRDefault="00B52AC9" w:rsidP="000720CF">
            <w:pPr>
              <w:ind w:left="456"/>
              <w:rPr>
                <w:rFonts w:ascii="仿宋" w:eastAsia="仿宋" w:hAnsi="仿宋"/>
                <w:sz w:val="28"/>
                <w:szCs w:val="24"/>
              </w:rPr>
            </w:pPr>
            <w:r w:rsidRPr="00B52AC9">
              <w:rPr>
                <w:rFonts w:ascii="仿宋" w:eastAsia="仿宋" w:hAnsi="仿宋" w:hint="eastAsia"/>
                <w:sz w:val="28"/>
                <w:szCs w:val="24"/>
              </w:rPr>
              <w:t>海北州恒尖才旦</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778B5E2F" w:rsidR="00425558" w:rsidRPr="0040031E" w:rsidRDefault="00FE5281" w:rsidP="0040031E">
            <w:pPr>
              <w:ind w:left="456"/>
              <w:rPr>
                <w:rFonts w:ascii="仿宋" w:eastAsia="仿宋" w:hAnsi="仿宋"/>
                <w:sz w:val="28"/>
                <w:szCs w:val="24"/>
              </w:rPr>
            </w:pPr>
            <w:r w:rsidRPr="00FE5281">
              <w:rPr>
                <w:rFonts w:ascii="仿宋" w:eastAsia="仿宋" w:hAnsi="仿宋" w:hint="eastAsia"/>
                <w:sz w:val="28"/>
                <w:szCs w:val="24"/>
              </w:rPr>
              <w:t>云浮驻地张良6.17离职、珠海金湾区钟镇建、广州杨鹏程、光大驻地樊建强提出离职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6075DB4B" w14:textId="77777777" w:rsidR="00051042" w:rsidRPr="00051042" w:rsidRDefault="00051042" w:rsidP="00051042">
            <w:pPr>
              <w:pStyle w:val="ab"/>
              <w:numPr>
                <w:ilvl w:val="0"/>
                <w:numId w:val="24"/>
              </w:numPr>
              <w:ind w:firstLineChars="0"/>
              <w:rPr>
                <w:rFonts w:ascii="仿宋" w:eastAsia="仿宋" w:hAnsi="仿宋"/>
                <w:sz w:val="28"/>
                <w:szCs w:val="24"/>
              </w:rPr>
            </w:pPr>
            <w:r w:rsidRPr="00051042">
              <w:rPr>
                <w:rFonts w:ascii="仿宋" w:eastAsia="仿宋" w:hAnsi="仿宋" w:hint="eastAsia"/>
                <w:sz w:val="28"/>
                <w:szCs w:val="24"/>
              </w:rPr>
              <w:t xml:space="preserve">自动监测数据标记规则及督办规则扫码考试：将原先线下考试升级为线上扫码考试形式，供垃圾焚烧企业选择。  </w:t>
            </w:r>
          </w:p>
          <w:p w14:paraId="246AC3E9" w14:textId="77777777" w:rsidR="00051042" w:rsidRPr="00051042" w:rsidRDefault="00051042" w:rsidP="00051042">
            <w:pPr>
              <w:pStyle w:val="ab"/>
              <w:numPr>
                <w:ilvl w:val="0"/>
                <w:numId w:val="24"/>
              </w:numPr>
              <w:ind w:firstLineChars="0"/>
              <w:rPr>
                <w:rFonts w:ascii="仿宋" w:eastAsia="仿宋" w:hAnsi="仿宋"/>
                <w:sz w:val="28"/>
                <w:szCs w:val="24"/>
              </w:rPr>
            </w:pPr>
            <w:r w:rsidRPr="00051042">
              <w:rPr>
                <w:rFonts w:ascii="仿宋" w:eastAsia="仿宋" w:hAnsi="仿宋" w:hint="eastAsia"/>
                <w:sz w:val="28"/>
                <w:szCs w:val="24"/>
              </w:rPr>
              <w:t xml:space="preserve">  光大座谈，国控系统验收文档打印作为展示资料     </w:t>
            </w:r>
          </w:p>
          <w:p w14:paraId="2EEA7832" w14:textId="77777777" w:rsidR="00051042" w:rsidRPr="00051042" w:rsidRDefault="00051042" w:rsidP="00051042">
            <w:pPr>
              <w:pStyle w:val="ab"/>
              <w:numPr>
                <w:ilvl w:val="0"/>
                <w:numId w:val="24"/>
              </w:numPr>
              <w:ind w:firstLineChars="0"/>
              <w:rPr>
                <w:rFonts w:ascii="仿宋" w:eastAsia="仿宋" w:hAnsi="仿宋"/>
                <w:sz w:val="28"/>
                <w:szCs w:val="24"/>
              </w:rPr>
            </w:pPr>
            <w:r w:rsidRPr="00051042">
              <w:rPr>
                <w:rFonts w:ascii="仿宋" w:eastAsia="仿宋" w:hAnsi="仿宋" w:hint="eastAsia"/>
                <w:sz w:val="28"/>
                <w:szCs w:val="24"/>
              </w:rPr>
              <w:t>重点排污单位监控安装联网工作进展汇总</w:t>
            </w:r>
          </w:p>
          <w:p w14:paraId="7411D2A1" w14:textId="77777777" w:rsidR="00051042" w:rsidRPr="00051042" w:rsidRDefault="00051042" w:rsidP="00051042">
            <w:pPr>
              <w:pStyle w:val="ab"/>
              <w:numPr>
                <w:ilvl w:val="0"/>
                <w:numId w:val="24"/>
              </w:numPr>
              <w:ind w:firstLineChars="0"/>
              <w:rPr>
                <w:rFonts w:ascii="仿宋" w:eastAsia="仿宋" w:hAnsi="仿宋"/>
                <w:sz w:val="28"/>
                <w:szCs w:val="24"/>
              </w:rPr>
            </w:pPr>
            <w:r w:rsidRPr="00051042">
              <w:rPr>
                <w:rFonts w:ascii="仿宋" w:eastAsia="仿宋" w:hAnsi="仿宋" w:hint="eastAsia"/>
                <w:sz w:val="28"/>
                <w:szCs w:val="24"/>
              </w:rPr>
              <w:t xml:space="preserve"> 给评估中心 火电行业监测数据情况说明</w:t>
            </w:r>
          </w:p>
          <w:p w14:paraId="6ACA5ABB" w14:textId="77777777" w:rsidR="00051042" w:rsidRPr="00051042" w:rsidRDefault="00051042" w:rsidP="00051042">
            <w:pPr>
              <w:pStyle w:val="ab"/>
              <w:numPr>
                <w:ilvl w:val="0"/>
                <w:numId w:val="24"/>
              </w:numPr>
              <w:ind w:firstLineChars="0"/>
              <w:rPr>
                <w:rFonts w:ascii="仿宋" w:eastAsia="仿宋" w:hAnsi="仿宋"/>
                <w:sz w:val="28"/>
                <w:szCs w:val="24"/>
              </w:rPr>
            </w:pPr>
            <w:r w:rsidRPr="00051042">
              <w:rPr>
                <w:rFonts w:ascii="仿宋" w:eastAsia="仿宋" w:hAnsi="仿宋" w:hint="eastAsia"/>
                <w:sz w:val="28"/>
                <w:szCs w:val="24"/>
              </w:rPr>
              <w:t xml:space="preserve">安全漏洞问题修复    </w:t>
            </w:r>
          </w:p>
          <w:p w14:paraId="700795AB" w14:textId="77777777" w:rsidR="00051042" w:rsidRPr="00051042" w:rsidRDefault="00051042" w:rsidP="00051042">
            <w:pPr>
              <w:pStyle w:val="ab"/>
              <w:numPr>
                <w:ilvl w:val="0"/>
                <w:numId w:val="24"/>
              </w:numPr>
              <w:ind w:firstLineChars="0"/>
              <w:rPr>
                <w:rFonts w:ascii="仿宋" w:eastAsia="仿宋" w:hAnsi="仿宋"/>
                <w:sz w:val="28"/>
                <w:szCs w:val="24"/>
              </w:rPr>
            </w:pPr>
            <w:r w:rsidRPr="00051042">
              <w:rPr>
                <w:rFonts w:ascii="仿宋" w:eastAsia="仿宋" w:hAnsi="仿宋" w:hint="eastAsia"/>
                <w:sz w:val="28"/>
                <w:szCs w:val="24"/>
              </w:rPr>
              <w:t xml:space="preserve"> 配合华为访谈公司网络安全建设：考察公司网络安全方面体系制度、实际运作情况        </w:t>
            </w:r>
          </w:p>
          <w:p w14:paraId="6E05A3F3" w14:textId="77777777" w:rsidR="00051042" w:rsidRPr="00051042" w:rsidRDefault="00051042" w:rsidP="00051042">
            <w:pPr>
              <w:pStyle w:val="ab"/>
              <w:numPr>
                <w:ilvl w:val="0"/>
                <w:numId w:val="24"/>
              </w:numPr>
              <w:ind w:firstLineChars="0"/>
              <w:rPr>
                <w:rFonts w:ascii="仿宋" w:eastAsia="仿宋" w:hAnsi="仿宋"/>
                <w:sz w:val="28"/>
                <w:szCs w:val="24"/>
              </w:rPr>
            </w:pPr>
            <w:r w:rsidRPr="00051042">
              <w:rPr>
                <w:rFonts w:ascii="仿宋" w:eastAsia="仿宋" w:hAnsi="仿宋" w:hint="eastAsia"/>
                <w:sz w:val="28"/>
                <w:szCs w:val="24"/>
              </w:rPr>
              <w:t xml:space="preserve"> 对9月14日出现炉温恒值的企业进行统计分析：导出9月14日0-24时出现炉温恒值的企业，整理分析，形成报告  </w:t>
            </w:r>
          </w:p>
          <w:p w14:paraId="696F9198" w14:textId="77777777" w:rsidR="00051042" w:rsidRPr="00051042" w:rsidRDefault="00051042" w:rsidP="00051042">
            <w:pPr>
              <w:pStyle w:val="ab"/>
              <w:numPr>
                <w:ilvl w:val="0"/>
                <w:numId w:val="24"/>
              </w:numPr>
              <w:ind w:firstLineChars="0"/>
              <w:rPr>
                <w:rFonts w:ascii="仿宋" w:eastAsia="仿宋" w:hAnsi="仿宋"/>
                <w:sz w:val="28"/>
                <w:szCs w:val="24"/>
              </w:rPr>
            </w:pPr>
            <w:r w:rsidRPr="00051042">
              <w:rPr>
                <w:rFonts w:ascii="仿宋" w:eastAsia="仿宋" w:hAnsi="仿宋" w:hint="eastAsia"/>
                <w:sz w:val="28"/>
                <w:szCs w:val="24"/>
              </w:rPr>
              <w:lastRenderedPageBreak/>
              <w:t xml:space="preserve"> 核实事中炉温恒值数据：对9月15日7:00-7:59的炉温恒值数据进行核实      </w:t>
            </w:r>
          </w:p>
          <w:p w14:paraId="783158D8" w14:textId="77777777" w:rsidR="00051042" w:rsidRPr="00051042" w:rsidRDefault="00051042" w:rsidP="00051042">
            <w:pPr>
              <w:pStyle w:val="ab"/>
              <w:numPr>
                <w:ilvl w:val="0"/>
                <w:numId w:val="24"/>
              </w:numPr>
              <w:ind w:firstLineChars="0"/>
              <w:rPr>
                <w:rFonts w:ascii="仿宋" w:eastAsia="仿宋" w:hAnsi="仿宋"/>
                <w:sz w:val="28"/>
                <w:szCs w:val="24"/>
              </w:rPr>
            </w:pPr>
            <w:r w:rsidRPr="00051042">
              <w:rPr>
                <w:rFonts w:ascii="仿宋" w:eastAsia="仿宋" w:hAnsi="仿宋" w:hint="eastAsia"/>
                <w:sz w:val="28"/>
                <w:szCs w:val="24"/>
              </w:rPr>
              <w:t>核实事后数据缺失，并查找企业该时间段对应的事中督办单，形成“生活垃圾焚烧发电厂事后处理电子督办单”。后续通知企业对缺失的数据进行补传或按规定标记</w:t>
            </w:r>
          </w:p>
          <w:p w14:paraId="182A5480" w14:textId="77777777" w:rsidR="00051042" w:rsidRPr="00051042" w:rsidRDefault="00051042" w:rsidP="00051042">
            <w:pPr>
              <w:pStyle w:val="ab"/>
              <w:numPr>
                <w:ilvl w:val="0"/>
                <w:numId w:val="24"/>
              </w:numPr>
              <w:ind w:firstLineChars="0"/>
              <w:rPr>
                <w:rFonts w:ascii="仿宋" w:eastAsia="仿宋" w:hAnsi="仿宋"/>
                <w:sz w:val="28"/>
                <w:szCs w:val="24"/>
              </w:rPr>
            </w:pPr>
            <w:r w:rsidRPr="00051042">
              <w:rPr>
                <w:rFonts w:ascii="仿宋" w:eastAsia="仿宋" w:hAnsi="仿宋" w:hint="eastAsia"/>
                <w:sz w:val="28"/>
                <w:szCs w:val="24"/>
              </w:rPr>
              <w:t xml:space="preserve">亚信Agent安装：监控中心19台服务器安装亚信杀毒软件Agent       </w:t>
            </w:r>
          </w:p>
          <w:p w14:paraId="03969BF8" w14:textId="2AF87A0F" w:rsidR="005E6AB7" w:rsidRPr="008F1AE1" w:rsidRDefault="00051042" w:rsidP="00051042">
            <w:pPr>
              <w:pStyle w:val="ab"/>
              <w:numPr>
                <w:ilvl w:val="0"/>
                <w:numId w:val="24"/>
              </w:numPr>
              <w:ind w:firstLineChars="0"/>
              <w:rPr>
                <w:rFonts w:ascii="仿宋" w:eastAsia="仿宋" w:hAnsi="仿宋"/>
                <w:sz w:val="28"/>
                <w:szCs w:val="24"/>
              </w:rPr>
            </w:pPr>
            <w:r w:rsidRPr="00051042">
              <w:rPr>
                <w:rFonts w:ascii="仿宋" w:eastAsia="仿宋" w:hAnsi="仿宋" w:hint="eastAsia"/>
                <w:sz w:val="28"/>
                <w:szCs w:val="24"/>
              </w:rPr>
              <w:t xml:space="preserve"> 数据分析实施内容：根据自动监控数据及相关资料提出并撰写数据分析实施的相关内容，对数据进行合理利用并形成报告</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7D58613F" w:rsidR="006446F3" w:rsidRPr="006446F3" w:rsidRDefault="006446F3" w:rsidP="006446F3">
            <w:pPr>
              <w:ind w:leftChars="150" w:left="315" w:firstLine="1"/>
              <w:rPr>
                <w:rFonts w:ascii="仿宋" w:eastAsia="仿宋" w:hAnsi="仿宋"/>
                <w:bCs/>
                <w:sz w:val="28"/>
                <w:szCs w:val="32"/>
              </w:rPr>
            </w:pPr>
            <w:r w:rsidRPr="003276F0">
              <w:rPr>
                <w:rFonts w:ascii="仿宋" w:eastAsia="仿宋" w:hAnsi="仿宋" w:hint="eastAsia"/>
                <w:b/>
                <w:sz w:val="28"/>
                <w:szCs w:val="32"/>
              </w:rPr>
              <w:t>本周评审15份，其中服务运营部2G合同2份（55.5w），2B合同12份（26.06w）</w:t>
            </w:r>
            <w:r w:rsidR="003276F0" w:rsidRPr="003276F0">
              <w:rPr>
                <w:rFonts w:ascii="仿宋" w:eastAsia="仿宋" w:hAnsi="仿宋" w:hint="eastAsia"/>
                <w:b/>
                <w:sz w:val="28"/>
                <w:szCs w:val="32"/>
              </w:rPr>
              <w:t>；</w:t>
            </w:r>
            <w:r w:rsidR="003276F0">
              <w:rPr>
                <w:rFonts w:ascii="仿宋" w:eastAsia="仿宋" w:hAnsi="仿宋" w:hint="eastAsia"/>
                <w:b/>
                <w:sz w:val="28"/>
                <w:szCs w:val="32"/>
              </w:rPr>
              <w:t>本周服务运营部新增合同额</w:t>
            </w:r>
            <w:r w:rsidR="003276F0" w:rsidRPr="00674E30">
              <w:rPr>
                <w:rFonts w:ascii="仿宋" w:eastAsia="仿宋" w:hAnsi="仿宋"/>
                <w:b/>
                <w:sz w:val="28"/>
                <w:szCs w:val="32"/>
              </w:rPr>
              <w:t>77.22</w:t>
            </w:r>
            <w:r w:rsidR="003276F0">
              <w:rPr>
                <w:rFonts w:ascii="仿宋" w:eastAsia="仿宋" w:hAnsi="仿宋" w:hint="eastAsia"/>
                <w:b/>
                <w:sz w:val="28"/>
                <w:szCs w:val="32"/>
              </w:rPr>
              <w:t>元，累计合同额</w:t>
            </w:r>
            <w:r w:rsidR="003276F0" w:rsidRPr="00504B7F">
              <w:rPr>
                <w:rFonts w:ascii="仿宋" w:eastAsia="仿宋" w:hAnsi="仿宋"/>
                <w:b/>
                <w:sz w:val="28"/>
                <w:szCs w:val="32"/>
              </w:rPr>
              <w:t>3556.70</w:t>
            </w:r>
            <w:r w:rsidR="003276F0">
              <w:rPr>
                <w:rFonts w:ascii="仿宋" w:eastAsia="仿宋" w:hAnsi="仿宋" w:hint="eastAsia"/>
                <w:b/>
                <w:sz w:val="28"/>
                <w:szCs w:val="32"/>
              </w:rPr>
              <w:t>万，目标完成度</w:t>
            </w:r>
            <w:r w:rsidR="003276F0" w:rsidRPr="00C46F49">
              <w:rPr>
                <w:rFonts w:ascii="仿宋" w:eastAsia="仿宋" w:hAnsi="仿宋"/>
                <w:b/>
                <w:sz w:val="28"/>
                <w:szCs w:val="32"/>
              </w:rPr>
              <w:t>142.27</w:t>
            </w:r>
            <w:r w:rsidR="003276F0">
              <w:rPr>
                <w:rFonts w:ascii="仿宋" w:eastAsia="仿宋" w:hAnsi="仿宋" w:hint="eastAsia"/>
                <w:b/>
                <w:sz w:val="28"/>
                <w:szCs w:val="32"/>
              </w:rPr>
              <w:t>%</w:t>
            </w:r>
            <w:r w:rsidR="003276F0" w:rsidRPr="00FD5AD3">
              <w:rPr>
                <w:rFonts w:ascii="仿宋" w:eastAsia="仿宋" w:hAnsi="仿宋"/>
                <w:b/>
                <w:sz w:val="28"/>
                <w:szCs w:val="32"/>
              </w:rPr>
              <w:t>：</w:t>
            </w:r>
          </w:p>
          <w:p w14:paraId="1DC54C6B"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段尧2B一份</w:t>
            </w:r>
          </w:p>
          <w:p w14:paraId="35116C0E"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①厦门格瑞斯特环保科技有限公司-数采仪销售1台2.2W</w:t>
            </w:r>
          </w:p>
          <w:p w14:paraId="786B1DFD"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刘希鑫2G一份、采购一份</w:t>
            </w:r>
          </w:p>
          <w:p w14:paraId="406A68FF"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①广州公交集团第二公共汽车有限公司物业管理分公司-房屋租赁合同（东圃1502房）、房屋备案合同（东圃1502房）、消防安全、计生及反商业贿赂协议（东圃1502房）170899.57（采购）</w:t>
            </w:r>
          </w:p>
          <w:p w14:paraId="4D4AE2AA"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②海南省生态环境厅-2020海南省重点污染源自动监控系统平台运维48w</w:t>
            </w:r>
          </w:p>
          <w:p w14:paraId="4CE68067"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杨浩2G一份</w:t>
            </w:r>
          </w:p>
          <w:p w14:paraId="41D8D7CB"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①晋城市生态环境局-晋城市重点污染源自动监控报警短信息技术服务合同7.5w</w:t>
            </w:r>
          </w:p>
          <w:p w14:paraId="36DB618F"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何帮业2B一份</w:t>
            </w:r>
          </w:p>
          <w:p w14:paraId="193A8A7C"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①光大城乡再生能源（绵竹）有限公司-值守续签0.98w</w:t>
            </w:r>
          </w:p>
          <w:p w14:paraId="75DF8139"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李红燕2B一份</w:t>
            </w:r>
          </w:p>
          <w:p w14:paraId="1A6D612B"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①天津绿色动力再生能源有限公司-值守续签3w</w:t>
            </w:r>
          </w:p>
          <w:p w14:paraId="71357307"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王志文2B两份</w:t>
            </w:r>
          </w:p>
          <w:p w14:paraId="2A8ACD87"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①中节能（莱西）环保能源有限公司-值守新签1.96w</w:t>
            </w:r>
          </w:p>
          <w:p w14:paraId="29FB82CB"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②烟台市牟平区垃圾综合处理有限公司-值守续签1.96w</w:t>
            </w:r>
          </w:p>
          <w:p w14:paraId="30D57BEA"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刘晋2B一份</w:t>
            </w:r>
          </w:p>
          <w:p w14:paraId="08FF9581"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①徐州鑫盛润环保能源有限公司-值守新签2.94w</w:t>
            </w:r>
          </w:p>
          <w:p w14:paraId="50173301"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秦喜红2B一份</w:t>
            </w:r>
          </w:p>
          <w:p w14:paraId="250C8F99"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①北京安恒测试技术有限公司-数采仪销售1台1.5w</w:t>
            </w:r>
          </w:p>
          <w:p w14:paraId="6DED9913"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庄丹凤2B一份</w:t>
            </w:r>
          </w:p>
          <w:p w14:paraId="4F166C75"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①瀚蓝（安溪）固废处理有限公司-企业环保365服务技术服务项目补充协议0.4w</w:t>
            </w:r>
          </w:p>
          <w:p w14:paraId="2A4B9667"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毛活文2B一份</w:t>
            </w:r>
          </w:p>
          <w:p w14:paraId="30D5B55A"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①浙江赫能环境科技有限公司-数采仪销售1台2.08w</w:t>
            </w:r>
          </w:p>
          <w:p w14:paraId="119AFF8F"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lastRenderedPageBreak/>
              <w:t>刘跃2B一份</w:t>
            </w:r>
          </w:p>
          <w:p w14:paraId="024ADDD4"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①芜湖绿洲环保能源有限公司-值守续签2.94w</w:t>
            </w:r>
          </w:p>
          <w:p w14:paraId="0D2CCF6E"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王国帅2B一份</w:t>
            </w:r>
          </w:p>
          <w:p w14:paraId="0B1E7866"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①公主岭德联生物质能源有限公司-数采仪销售1台2.2w</w:t>
            </w:r>
          </w:p>
          <w:p w14:paraId="2AFD8576" w14:textId="77777777" w:rsidR="006446F3" w:rsidRPr="006446F3" w:rsidRDefault="006446F3" w:rsidP="006446F3">
            <w:pPr>
              <w:ind w:leftChars="150" w:left="315" w:firstLine="1"/>
              <w:rPr>
                <w:rFonts w:ascii="仿宋" w:eastAsia="仿宋" w:hAnsi="仿宋"/>
                <w:bCs/>
                <w:sz w:val="28"/>
                <w:szCs w:val="32"/>
              </w:rPr>
            </w:pPr>
            <w:r w:rsidRPr="006446F3">
              <w:rPr>
                <w:rFonts w:ascii="仿宋" w:eastAsia="仿宋" w:hAnsi="仿宋" w:hint="eastAsia"/>
                <w:bCs/>
                <w:sz w:val="28"/>
                <w:szCs w:val="32"/>
              </w:rPr>
              <w:t>陈磊1/2B一份（后补）</w:t>
            </w:r>
          </w:p>
          <w:p w14:paraId="7DDB88AF" w14:textId="5AF5D516" w:rsidR="00341DBB" w:rsidRPr="00961A72" w:rsidRDefault="006446F3" w:rsidP="006446F3">
            <w:pPr>
              <w:ind w:leftChars="150" w:left="315" w:firstLine="1"/>
              <w:rPr>
                <w:rFonts w:ascii="仿宋" w:eastAsia="仿宋" w:hAnsi="仿宋"/>
                <w:bCs/>
                <w:sz w:val="52"/>
                <w:szCs w:val="48"/>
              </w:rPr>
            </w:pPr>
            <w:r w:rsidRPr="006446F3">
              <w:rPr>
                <w:rFonts w:ascii="仿宋" w:eastAsia="仿宋" w:hAnsi="仿宋" w:hint="eastAsia"/>
                <w:bCs/>
                <w:sz w:val="28"/>
                <w:szCs w:val="32"/>
              </w:rPr>
              <w:t>①江苏天楹环保能源成套设备有限公司-数采仪2台订货单3.9w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2681D3C6" w14:textId="77777777" w:rsidR="0034085C" w:rsidRPr="0034085C" w:rsidRDefault="0034085C" w:rsidP="0034085C">
            <w:pPr>
              <w:pStyle w:val="ab"/>
              <w:numPr>
                <w:ilvl w:val="0"/>
                <w:numId w:val="17"/>
              </w:numPr>
              <w:ind w:firstLineChars="0"/>
              <w:rPr>
                <w:rFonts w:ascii="仿宋" w:eastAsia="仿宋" w:hAnsi="仿宋"/>
                <w:sz w:val="28"/>
                <w:szCs w:val="28"/>
              </w:rPr>
            </w:pPr>
            <w:r w:rsidRPr="0034085C">
              <w:rPr>
                <w:rFonts w:ascii="仿宋" w:eastAsia="仿宋" w:hAnsi="仿宋" w:hint="eastAsia"/>
                <w:sz w:val="28"/>
                <w:szCs w:val="28"/>
              </w:rPr>
              <w:t>王萨有关质量保障、信息安全等方案</w:t>
            </w:r>
          </w:p>
          <w:p w14:paraId="5DA60BF3" w14:textId="1CDDC4D1" w:rsidR="0034085C" w:rsidRPr="0034085C" w:rsidRDefault="0034085C" w:rsidP="0034085C">
            <w:pPr>
              <w:pStyle w:val="ab"/>
              <w:numPr>
                <w:ilvl w:val="0"/>
                <w:numId w:val="17"/>
              </w:numPr>
              <w:ind w:firstLineChars="0"/>
              <w:rPr>
                <w:rFonts w:ascii="仿宋" w:eastAsia="仿宋" w:hAnsi="仿宋"/>
                <w:sz w:val="28"/>
                <w:szCs w:val="28"/>
              </w:rPr>
            </w:pPr>
            <w:r w:rsidRPr="0034085C">
              <w:rPr>
                <w:rFonts w:ascii="仿宋" w:eastAsia="仿宋" w:hAnsi="仿宋" w:hint="eastAsia"/>
                <w:sz w:val="28"/>
                <w:szCs w:val="28"/>
              </w:rPr>
              <w:t>部级运维方案的支持。</w:t>
            </w:r>
          </w:p>
          <w:p w14:paraId="46254BE2" w14:textId="23BEF810" w:rsidR="0034085C" w:rsidRPr="0034085C" w:rsidRDefault="0034085C" w:rsidP="0034085C">
            <w:pPr>
              <w:pStyle w:val="ab"/>
              <w:numPr>
                <w:ilvl w:val="0"/>
                <w:numId w:val="17"/>
              </w:numPr>
              <w:ind w:firstLineChars="0"/>
              <w:rPr>
                <w:rFonts w:ascii="仿宋" w:eastAsia="仿宋" w:hAnsi="仿宋"/>
                <w:sz w:val="28"/>
                <w:szCs w:val="28"/>
              </w:rPr>
            </w:pPr>
            <w:r w:rsidRPr="0034085C">
              <w:rPr>
                <w:rFonts w:ascii="仿宋" w:eastAsia="仿宋" w:hAnsi="仿宋" w:hint="eastAsia"/>
                <w:sz w:val="28"/>
                <w:szCs w:val="28"/>
              </w:rPr>
              <w:t>汇报并完善部门开展售前技术支持方案</w:t>
            </w:r>
          </w:p>
          <w:p w14:paraId="7599C27F" w14:textId="75C5AF99" w:rsidR="000D1F52" w:rsidRPr="004F51B4" w:rsidRDefault="0034085C" w:rsidP="0034085C">
            <w:pPr>
              <w:pStyle w:val="ab"/>
              <w:numPr>
                <w:ilvl w:val="0"/>
                <w:numId w:val="17"/>
              </w:numPr>
              <w:ind w:firstLineChars="0"/>
              <w:rPr>
                <w:rFonts w:ascii="仿宋" w:eastAsia="仿宋" w:hAnsi="仿宋"/>
                <w:sz w:val="28"/>
                <w:szCs w:val="28"/>
              </w:rPr>
            </w:pPr>
            <w:r w:rsidRPr="0034085C">
              <w:rPr>
                <w:rFonts w:ascii="仿宋" w:eastAsia="仿宋" w:hAnsi="仿宋" w:hint="eastAsia"/>
                <w:sz w:val="28"/>
                <w:szCs w:val="28"/>
              </w:rPr>
              <w:t>梳理公司有关正在运维的项目合同与对应的招标文件是否一致</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08C6F77E" w14:textId="77777777" w:rsidR="001E770B" w:rsidRPr="001E770B" w:rsidRDefault="001E770B" w:rsidP="001E770B">
            <w:pPr>
              <w:numPr>
                <w:ilvl w:val="0"/>
                <w:numId w:val="23"/>
              </w:numPr>
              <w:rPr>
                <w:rFonts w:ascii="仿宋" w:eastAsia="仿宋" w:hAnsi="仿宋"/>
                <w:sz w:val="28"/>
                <w:szCs w:val="28"/>
              </w:rPr>
            </w:pPr>
            <w:r w:rsidRPr="001E770B">
              <w:rPr>
                <w:rFonts w:ascii="仿宋" w:eastAsia="仿宋" w:hAnsi="仿宋" w:hint="eastAsia"/>
                <w:sz w:val="28"/>
                <w:szCs w:val="28"/>
              </w:rPr>
              <w:t>招聘沟通：湖南省厅、云浮、南通、光大集团、西安本部技术对接人员招聘沟通</w:t>
            </w:r>
          </w:p>
          <w:p w14:paraId="54113F3D" w14:textId="77777777" w:rsidR="001E770B" w:rsidRPr="001E770B" w:rsidRDefault="001E770B" w:rsidP="001E770B">
            <w:pPr>
              <w:numPr>
                <w:ilvl w:val="0"/>
                <w:numId w:val="23"/>
              </w:numPr>
              <w:rPr>
                <w:rFonts w:ascii="仿宋" w:eastAsia="仿宋" w:hAnsi="仿宋"/>
                <w:sz w:val="28"/>
                <w:szCs w:val="28"/>
              </w:rPr>
            </w:pPr>
            <w:r w:rsidRPr="001E770B">
              <w:rPr>
                <w:rFonts w:ascii="仿宋" w:eastAsia="仿宋" w:hAnsi="仿宋" w:hint="eastAsia"/>
                <w:sz w:val="28"/>
                <w:szCs w:val="28"/>
              </w:rPr>
              <w:t>人力成本汇报魏总，同步人力行政部</w:t>
            </w:r>
          </w:p>
          <w:p w14:paraId="34B3F648" w14:textId="77777777" w:rsidR="001E770B" w:rsidRPr="001E770B" w:rsidRDefault="001E770B" w:rsidP="001E770B">
            <w:pPr>
              <w:numPr>
                <w:ilvl w:val="0"/>
                <w:numId w:val="23"/>
              </w:numPr>
              <w:rPr>
                <w:rFonts w:ascii="仿宋" w:eastAsia="仿宋" w:hAnsi="仿宋"/>
                <w:sz w:val="28"/>
                <w:szCs w:val="28"/>
              </w:rPr>
            </w:pPr>
            <w:r w:rsidRPr="001E770B">
              <w:rPr>
                <w:rFonts w:ascii="仿宋" w:eastAsia="仿宋" w:hAnsi="仿宋" w:hint="eastAsia"/>
                <w:sz w:val="28"/>
                <w:szCs w:val="28"/>
              </w:rPr>
              <w:t>M1销售部1-9月人力成本（70%）</w:t>
            </w:r>
          </w:p>
          <w:p w14:paraId="76FBE9F1" w14:textId="77777777" w:rsidR="001E770B" w:rsidRPr="001E770B" w:rsidRDefault="001E770B" w:rsidP="001E770B">
            <w:pPr>
              <w:numPr>
                <w:ilvl w:val="0"/>
                <w:numId w:val="23"/>
              </w:numPr>
              <w:rPr>
                <w:rFonts w:ascii="仿宋" w:eastAsia="仿宋" w:hAnsi="仿宋"/>
                <w:sz w:val="28"/>
                <w:szCs w:val="28"/>
              </w:rPr>
            </w:pPr>
            <w:r w:rsidRPr="001E770B">
              <w:rPr>
                <w:rFonts w:ascii="仿宋" w:eastAsia="仿宋" w:hAnsi="仿宋" w:hint="eastAsia"/>
                <w:sz w:val="28"/>
                <w:szCs w:val="28"/>
              </w:rPr>
              <w:t>向魏总汇报部门开展售前技术支持方案</w:t>
            </w:r>
          </w:p>
          <w:p w14:paraId="394AAED3" w14:textId="77777777" w:rsidR="001E770B" w:rsidRPr="001E770B" w:rsidRDefault="001E770B" w:rsidP="001E770B">
            <w:pPr>
              <w:numPr>
                <w:ilvl w:val="0"/>
                <w:numId w:val="23"/>
              </w:numPr>
              <w:rPr>
                <w:rFonts w:ascii="仿宋" w:eastAsia="仿宋" w:hAnsi="仿宋"/>
                <w:sz w:val="28"/>
                <w:szCs w:val="28"/>
              </w:rPr>
            </w:pPr>
            <w:r w:rsidRPr="001E770B">
              <w:rPr>
                <w:rFonts w:ascii="仿宋" w:eastAsia="仿宋" w:hAnsi="仿宋" w:hint="eastAsia"/>
                <w:sz w:val="28"/>
                <w:szCs w:val="28"/>
              </w:rPr>
              <w:t>企业服务组服务质量管理方案修改</w:t>
            </w:r>
          </w:p>
          <w:p w14:paraId="01219A44" w14:textId="77777777" w:rsidR="001E770B" w:rsidRPr="001E770B" w:rsidRDefault="001E770B" w:rsidP="001E770B">
            <w:pPr>
              <w:numPr>
                <w:ilvl w:val="0"/>
                <w:numId w:val="23"/>
              </w:numPr>
              <w:rPr>
                <w:rFonts w:ascii="仿宋" w:eastAsia="仿宋" w:hAnsi="仿宋"/>
                <w:sz w:val="28"/>
                <w:szCs w:val="28"/>
              </w:rPr>
            </w:pPr>
            <w:r w:rsidRPr="001E770B">
              <w:rPr>
                <w:rFonts w:ascii="仿宋" w:eastAsia="仿宋" w:hAnsi="仿宋" w:hint="eastAsia"/>
                <w:sz w:val="28"/>
                <w:szCs w:val="28"/>
              </w:rPr>
              <w:t>光大集团交流会会议支持</w:t>
            </w:r>
          </w:p>
          <w:p w14:paraId="0127CC5E" w14:textId="77777777" w:rsidR="001E770B" w:rsidRPr="001E770B" w:rsidRDefault="001E770B" w:rsidP="001E770B">
            <w:pPr>
              <w:numPr>
                <w:ilvl w:val="0"/>
                <w:numId w:val="23"/>
              </w:numPr>
              <w:rPr>
                <w:rFonts w:ascii="仿宋" w:eastAsia="仿宋" w:hAnsi="仿宋"/>
                <w:sz w:val="28"/>
                <w:szCs w:val="28"/>
              </w:rPr>
            </w:pPr>
            <w:r w:rsidRPr="001E770B">
              <w:rPr>
                <w:rFonts w:ascii="仿宋" w:eastAsia="仿宋" w:hAnsi="仿宋" w:hint="eastAsia"/>
                <w:sz w:val="28"/>
                <w:szCs w:val="28"/>
              </w:rPr>
              <w:t>2G、2B未归档合同跟踪</w:t>
            </w:r>
          </w:p>
          <w:p w14:paraId="35B61724" w14:textId="6ED7E553" w:rsidR="000A50B5" w:rsidRPr="005B3EAC" w:rsidRDefault="001E770B" w:rsidP="001E770B">
            <w:pPr>
              <w:numPr>
                <w:ilvl w:val="0"/>
                <w:numId w:val="23"/>
              </w:numPr>
              <w:rPr>
                <w:rFonts w:ascii="仿宋" w:eastAsia="仿宋" w:hAnsi="仿宋"/>
                <w:sz w:val="28"/>
                <w:szCs w:val="28"/>
              </w:rPr>
            </w:pPr>
            <w:r w:rsidRPr="001E770B">
              <w:rPr>
                <w:rFonts w:ascii="仿宋" w:eastAsia="仿宋" w:hAnsi="仿宋" w:hint="eastAsia"/>
                <w:sz w:val="28"/>
                <w:szCs w:val="28"/>
              </w:rPr>
              <w:t>华为供应商资格审核配合</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83C5B60" w14:textId="77777777" w:rsidR="00434972" w:rsidRPr="00434972" w:rsidRDefault="00434972" w:rsidP="00434972">
            <w:pPr>
              <w:pStyle w:val="ab"/>
              <w:numPr>
                <w:ilvl w:val="0"/>
                <w:numId w:val="32"/>
              </w:numPr>
              <w:ind w:firstLineChars="0"/>
              <w:rPr>
                <w:rFonts w:ascii="仿宋" w:eastAsia="仿宋" w:hAnsi="仿宋"/>
                <w:sz w:val="28"/>
                <w:szCs w:val="28"/>
              </w:rPr>
            </w:pPr>
            <w:r w:rsidRPr="00434972">
              <w:rPr>
                <w:rFonts w:ascii="仿宋" w:eastAsia="仿宋" w:hAnsi="仿宋" w:hint="eastAsia"/>
                <w:sz w:val="28"/>
                <w:szCs w:val="28"/>
              </w:rPr>
              <w:t>基本情况：截止9月17日企业云服务关注人数55605; 9月11日至9月17日新增关注用户106人。</w:t>
            </w:r>
          </w:p>
          <w:p w14:paraId="2E8A3F0D" w14:textId="4FC52754" w:rsidR="00434972" w:rsidRPr="00434972" w:rsidRDefault="00434972" w:rsidP="00434972">
            <w:pPr>
              <w:pStyle w:val="ab"/>
              <w:numPr>
                <w:ilvl w:val="0"/>
                <w:numId w:val="32"/>
              </w:numPr>
              <w:ind w:firstLineChars="0"/>
              <w:rPr>
                <w:rFonts w:ascii="仿宋" w:eastAsia="仿宋" w:hAnsi="仿宋"/>
                <w:sz w:val="28"/>
                <w:szCs w:val="28"/>
              </w:rPr>
            </w:pPr>
            <w:r w:rsidRPr="00434972">
              <w:rPr>
                <w:rFonts w:ascii="仿宋" w:eastAsia="仿宋" w:hAnsi="仿宋" w:hint="eastAsia"/>
                <w:sz w:val="28"/>
                <w:szCs w:val="28"/>
              </w:rPr>
              <w:t>本周处理环保云服务咨询143人次,回复消息总数464。</w:t>
            </w:r>
          </w:p>
          <w:p w14:paraId="0811C55A" w14:textId="251074D2" w:rsidR="00E67013" w:rsidRPr="008A4249" w:rsidRDefault="00434972" w:rsidP="00434972">
            <w:pPr>
              <w:pStyle w:val="ab"/>
              <w:numPr>
                <w:ilvl w:val="0"/>
                <w:numId w:val="32"/>
              </w:numPr>
              <w:ind w:firstLineChars="0"/>
              <w:rPr>
                <w:rFonts w:ascii="仿宋" w:eastAsia="仿宋" w:hAnsi="仿宋"/>
                <w:sz w:val="28"/>
                <w:szCs w:val="28"/>
              </w:rPr>
            </w:pPr>
            <w:r w:rsidRPr="00434972">
              <w:rPr>
                <w:rFonts w:ascii="仿宋" w:eastAsia="仿宋" w:hAnsi="仿宋" w:hint="eastAsia"/>
                <w:sz w:val="28"/>
                <w:szCs w:val="28"/>
              </w:rPr>
              <w:t>共值守441企业,1082个监控点,本周新增企业2家。</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7EC978E" w14:textId="77777777" w:rsidR="007E44EA" w:rsidRPr="007E44EA" w:rsidRDefault="007E44EA" w:rsidP="007E44EA">
            <w:pPr>
              <w:numPr>
                <w:ilvl w:val="0"/>
                <w:numId w:val="14"/>
              </w:numPr>
              <w:rPr>
                <w:rFonts w:ascii="仿宋" w:eastAsia="仿宋" w:hAnsi="仿宋"/>
                <w:sz w:val="28"/>
                <w:szCs w:val="24"/>
              </w:rPr>
            </w:pPr>
            <w:r w:rsidRPr="007E44EA">
              <w:rPr>
                <w:rFonts w:ascii="仿宋" w:eastAsia="仿宋" w:hAnsi="仿宋" w:hint="eastAsia"/>
                <w:sz w:val="28"/>
                <w:szCs w:val="24"/>
              </w:rPr>
              <w:t>企业服务组服务质量管理方案修改；</w:t>
            </w:r>
          </w:p>
          <w:p w14:paraId="7A7F12D3" w14:textId="77777777" w:rsidR="007E44EA" w:rsidRPr="007E44EA" w:rsidRDefault="007E44EA" w:rsidP="007E44EA">
            <w:pPr>
              <w:numPr>
                <w:ilvl w:val="0"/>
                <w:numId w:val="14"/>
              </w:numPr>
              <w:rPr>
                <w:rFonts w:ascii="仿宋" w:eastAsia="仿宋" w:hAnsi="仿宋"/>
                <w:sz w:val="28"/>
                <w:szCs w:val="24"/>
              </w:rPr>
            </w:pPr>
            <w:r w:rsidRPr="007E44EA">
              <w:rPr>
                <w:rFonts w:ascii="仿宋" w:eastAsia="仿宋" w:hAnsi="仿宋" w:hint="eastAsia"/>
                <w:sz w:val="28"/>
                <w:szCs w:val="24"/>
              </w:rPr>
              <w:t>M1销售部1-9月人力成本；</w:t>
            </w:r>
          </w:p>
          <w:p w14:paraId="78022C99" w14:textId="77777777" w:rsidR="007E44EA" w:rsidRPr="007E44EA" w:rsidRDefault="007E44EA" w:rsidP="007E44EA">
            <w:pPr>
              <w:numPr>
                <w:ilvl w:val="0"/>
                <w:numId w:val="14"/>
              </w:numPr>
              <w:rPr>
                <w:rFonts w:ascii="仿宋" w:eastAsia="仿宋" w:hAnsi="仿宋"/>
                <w:sz w:val="28"/>
                <w:szCs w:val="24"/>
              </w:rPr>
            </w:pPr>
            <w:r w:rsidRPr="007E44EA">
              <w:rPr>
                <w:rFonts w:ascii="仿宋" w:eastAsia="仿宋" w:hAnsi="仿宋" w:hint="eastAsia"/>
                <w:sz w:val="28"/>
                <w:szCs w:val="24"/>
              </w:rPr>
              <w:t>4.2部署手册完善、修改后验证；</w:t>
            </w:r>
          </w:p>
          <w:p w14:paraId="0675E4D8" w14:textId="77777777" w:rsidR="007E44EA" w:rsidRPr="007E44EA" w:rsidRDefault="007E44EA" w:rsidP="007E44EA">
            <w:pPr>
              <w:numPr>
                <w:ilvl w:val="0"/>
                <w:numId w:val="14"/>
              </w:numPr>
              <w:rPr>
                <w:rFonts w:ascii="仿宋" w:eastAsia="仿宋" w:hAnsi="仿宋"/>
                <w:sz w:val="28"/>
                <w:szCs w:val="24"/>
              </w:rPr>
            </w:pPr>
            <w:r w:rsidRPr="007E44EA">
              <w:rPr>
                <w:rFonts w:ascii="仿宋" w:eastAsia="仿宋" w:hAnsi="仿宋" w:hint="eastAsia"/>
                <w:sz w:val="28"/>
                <w:szCs w:val="24"/>
              </w:rPr>
              <w:t>吉安第三方巡检项目标书编写；</w:t>
            </w:r>
          </w:p>
          <w:p w14:paraId="73D8DE4D" w14:textId="77777777" w:rsidR="007E44EA" w:rsidRPr="007E44EA" w:rsidRDefault="007E44EA" w:rsidP="007E44EA">
            <w:pPr>
              <w:numPr>
                <w:ilvl w:val="0"/>
                <w:numId w:val="14"/>
              </w:numPr>
              <w:rPr>
                <w:rFonts w:ascii="仿宋" w:eastAsia="仿宋" w:hAnsi="仿宋"/>
                <w:sz w:val="28"/>
                <w:szCs w:val="24"/>
              </w:rPr>
            </w:pPr>
            <w:r w:rsidRPr="007E44EA">
              <w:rPr>
                <w:rFonts w:ascii="仿宋" w:eastAsia="仿宋" w:hAnsi="仿宋" w:hint="eastAsia"/>
                <w:sz w:val="28"/>
                <w:szCs w:val="24"/>
              </w:rPr>
              <w:t>蓝田项目烟气在线监测设备运营维护服务标书；</w:t>
            </w:r>
          </w:p>
          <w:p w14:paraId="61D513C7" w14:textId="77777777" w:rsidR="007E44EA" w:rsidRPr="007E44EA" w:rsidRDefault="007E44EA" w:rsidP="007E44EA">
            <w:pPr>
              <w:numPr>
                <w:ilvl w:val="0"/>
                <w:numId w:val="14"/>
              </w:numPr>
              <w:rPr>
                <w:rFonts w:ascii="仿宋" w:eastAsia="仿宋" w:hAnsi="仿宋"/>
                <w:sz w:val="28"/>
                <w:szCs w:val="24"/>
              </w:rPr>
            </w:pPr>
            <w:r w:rsidRPr="007E44EA">
              <w:rPr>
                <w:rFonts w:ascii="仿宋" w:eastAsia="仿宋" w:hAnsi="仿宋" w:hint="eastAsia"/>
                <w:sz w:val="28"/>
                <w:szCs w:val="24"/>
              </w:rPr>
              <w:t>西安市365服务投标文件配合；</w:t>
            </w:r>
          </w:p>
          <w:p w14:paraId="46649109" w14:textId="77777777" w:rsidR="007E44EA" w:rsidRPr="007E44EA" w:rsidRDefault="007E44EA" w:rsidP="007E44EA">
            <w:pPr>
              <w:numPr>
                <w:ilvl w:val="0"/>
                <w:numId w:val="14"/>
              </w:numPr>
              <w:rPr>
                <w:rFonts w:ascii="仿宋" w:eastAsia="仿宋" w:hAnsi="仿宋"/>
                <w:sz w:val="28"/>
                <w:szCs w:val="24"/>
              </w:rPr>
            </w:pPr>
            <w:r w:rsidRPr="007E44EA">
              <w:rPr>
                <w:rFonts w:ascii="仿宋" w:eastAsia="仿宋" w:hAnsi="仿宋" w:hint="eastAsia"/>
                <w:sz w:val="28"/>
                <w:szCs w:val="24"/>
              </w:rPr>
              <w:t>完善部门开展售前技术支持方案；</w:t>
            </w:r>
          </w:p>
          <w:p w14:paraId="1B1CD4A6" w14:textId="77777777" w:rsidR="007E44EA" w:rsidRPr="007E44EA" w:rsidRDefault="007E44EA" w:rsidP="007E44EA">
            <w:pPr>
              <w:numPr>
                <w:ilvl w:val="0"/>
                <w:numId w:val="14"/>
              </w:numPr>
              <w:rPr>
                <w:rFonts w:ascii="仿宋" w:eastAsia="仿宋" w:hAnsi="仿宋"/>
                <w:sz w:val="28"/>
                <w:szCs w:val="24"/>
              </w:rPr>
            </w:pPr>
            <w:r w:rsidRPr="007E44EA">
              <w:rPr>
                <w:rFonts w:ascii="仿宋" w:eastAsia="仿宋" w:hAnsi="仿宋" w:hint="eastAsia"/>
                <w:sz w:val="28"/>
                <w:szCs w:val="24"/>
              </w:rPr>
              <w:t>部门9月绩效考核；</w:t>
            </w:r>
          </w:p>
          <w:p w14:paraId="149B16F1" w14:textId="49C3E596" w:rsidR="00707927" w:rsidRPr="008A121A" w:rsidRDefault="007E44EA" w:rsidP="007E44EA">
            <w:pPr>
              <w:numPr>
                <w:ilvl w:val="0"/>
                <w:numId w:val="14"/>
              </w:numPr>
              <w:rPr>
                <w:rFonts w:ascii="仿宋" w:eastAsia="仿宋" w:hAnsi="仿宋"/>
                <w:sz w:val="28"/>
                <w:szCs w:val="24"/>
              </w:rPr>
            </w:pPr>
            <w:r w:rsidRPr="007E44EA">
              <w:rPr>
                <w:rFonts w:ascii="仿宋" w:eastAsia="仿宋" w:hAnsi="仿宋" w:hint="eastAsia"/>
                <w:sz w:val="28"/>
                <w:szCs w:val="24"/>
              </w:rPr>
              <w:lastRenderedPageBreak/>
              <w:t>2021届应届生储备计划</w:t>
            </w:r>
            <w:r>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lastRenderedPageBreak/>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55960264"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6122AB">
        <w:rPr>
          <w:rFonts w:ascii="仿宋" w:eastAsia="仿宋" w:hAnsi="仿宋"/>
          <w:sz w:val="28"/>
          <w:szCs w:val="28"/>
          <w:u w:val="single"/>
        </w:rPr>
        <w:t>9</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7E44EA">
        <w:rPr>
          <w:rFonts w:ascii="仿宋" w:eastAsia="仿宋" w:hAnsi="仿宋" w:hint="eastAsia"/>
          <w:sz w:val="28"/>
          <w:szCs w:val="28"/>
          <w:u w:val="single"/>
        </w:rPr>
        <w:t>20</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400" w:type="dxa"/>
        <w:tblLook w:val="04A0" w:firstRow="1" w:lastRow="0" w:firstColumn="1" w:lastColumn="0" w:noHBand="0" w:noVBand="1"/>
      </w:tblPr>
      <w:tblGrid>
        <w:gridCol w:w="1880"/>
        <w:gridCol w:w="3220"/>
        <w:gridCol w:w="6220"/>
        <w:gridCol w:w="1580"/>
        <w:gridCol w:w="1500"/>
      </w:tblGrid>
      <w:tr w:rsidR="00A05CAE" w:rsidRPr="00A05CAE" w14:paraId="7DA2D21F" w14:textId="77777777" w:rsidTr="00A05CAE">
        <w:trPr>
          <w:trHeight w:val="72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68EAC" w14:textId="77777777" w:rsidR="00A05CAE" w:rsidRPr="00A05CAE" w:rsidRDefault="00A05CAE" w:rsidP="00A05CAE">
            <w:pPr>
              <w:widowControl/>
              <w:jc w:val="center"/>
              <w:rPr>
                <w:rFonts w:ascii="微软雅黑" w:eastAsia="微软雅黑" w:hAnsi="微软雅黑" w:cs="宋体"/>
                <w:b/>
                <w:bCs/>
                <w:color w:val="000000"/>
                <w:kern w:val="0"/>
                <w:sz w:val="22"/>
              </w:rPr>
            </w:pPr>
            <w:r w:rsidRPr="00A05CAE">
              <w:rPr>
                <w:rFonts w:ascii="微软雅黑" w:eastAsia="微软雅黑" w:hAnsi="微软雅黑" w:cs="宋体" w:hint="eastAsia"/>
                <w:b/>
                <w:bCs/>
                <w:color w:val="000000"/>
                <w:kern w:val="0"/>
                <w:sz w:val="22"/>
              </w:rPr>
              <w:t>本月重点工作总结</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2E0C1EE0" w14:textId="77777777" w:rsidR="00A05CAE" w:rsidRPr="00A05CAE" w:rsidRDefault="00A05CAE" w:rsidP="00A05CAE">
            <w:pPr>
              <w:widowControl/>
              <w:jc w:val="center"/>
              <w:rPr>
                <w:rFonts w:ascii="微软雅黑" w:eastAsia="微软雅黑" w:hAnsi="微软雅黑" w:cs="宋体"/>
                <w:b/>
                <w:bCs/>
                <w:color w:val="000000"/>
                <w:kern w:val="0"/>
                <w:sz w:val="22"/>
              </w:rPr>
            </w:pPr>
            <w:r w:rsidRPr="00A05CAE">
              <w:rPr>
                <w:rFonts w:ascii="微软雅黑" w:eastAsia="微软雅黑" w:hAnsi="微软雅黑" w:cs="宋体" w:hint="eastAsia"/>
                <w:b/>
                <w:bCs/>
                <w:color w:val="000000"/>
                <w:kern w:val="0"/>
                <w:sz w:val="22"/>
              </w:rPr>
              <w:t>重点事项</w:t>
            </w:r>
          </w:p>
        </w:tc>
        <w:tc>
          <w:tcPr>
            <w:tcW w:w="6220" w:type="dxa"/>
            <w:tcBorders>
              <w:top w:val="single" w:sz="4" w:space="0" w:color="auto"/>
              <w:left w:val="nil"/>
              <w:bottom w:val="single" w:sz="4" w:space="0" w:color="auto"/>
              <w:right w:val="single" w:sz="4" w:space="0" w:color="auto"/>
            </w:tcBorders>
            <w:shd w:val="clear" w:color="auto" w:fill="auto"/>
            <w:noWrap/>
            <w:vAlign w:val="center"/>
            <w:hideMark/>
          </w:tcPr>
          <w:p w14:paraId="220933CF" w14:textId="77777777" w:rsidR="00A05CAE" w:rsidRPr="00A05CAE" w:rsidRDefault="00A05CAE" w:rsidP="00A05CAE">
            <w:pPr>
              <w:widowControl/>
              <w:jc w:val="center"/>
              <w:rPr>
                <w:rFonts w:ascii="微软雅黑" w:eastAsia="微软雅黑" w:hAnsi="微软雅黑" w:cs="宋体"/>
                <w:b/>
                <w:bCs/>
                <w:color w:val="000000"/>
                <w:kern w:val="0"/>
                <w:sz w:val="22"/>
              </w:rPr>
            </w:pPr>
            <w:r w:rsidRPr="00A05CAE">
              <w:rPr>
                <w:rFonts w:ascii="微软雅黑" w:eastAsia="微软雅黑" w:hAnsi="微软雅黑" w:cs="宋体" w:hint="eastAsia"/>
                <w:b/>
                <w:bCs/>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6153F69" w14:textId="77777777" w:rsidR="00A05CAE" w:rsidRPr="00A05CAE" w:rsidRDefault="00A05CAE" w:rsidP="00A05CAE">
            <w:pPr>
              <w:widowControl/>
              <w:jc w:val="center"/>
              <w:rPr>
                <w:rFonts w:ascii="微软雅黑" w:eastAsia="微软雅黑" w:hAnsi="微软雅黑" w:cs="宋体"/>
                <w:b/>
                <w:bCs/>
                <w:color w:val="000000"/>
                <w:kern w:val="0"/>
                <w:sz w:val="22"/>
              </w:rPr>
            </w:pPr>
            <w:r w:rsidRPr="00A05CAE">
              <w:rPr>
                <w:rFonts w:ascii="微软雅黑" w:eastAsia="微软雅黑" w:hAnsi="微软雅黑" w:cs="宋体" w:hint="eastAsia"/>
                <w:b/>
                <w:bCs/>
                <w:color w:val="000000"/>
                <w:kern w:val="0"/>
                <w:sz w:val="22"/>
              </w:rPr>
              <w:t>完成进度</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82E91FA" w14:textId="77777777" w:rsidR="00A05CAE" w:rsidRPr="00A05CAE" w:rsidRDefault="00A05CAE" w:rsidP="00A05CAE">
            <w:pPr>
              <w:widowControl/>
              <w:jc w:val="center"/>
              <w:rPr>
                <w:rFonts w:ascii="微软雅黑" w:eastAsia="微软雅黑" w:hAnsi="微软雅黑" w:cs="宋体"/>
                <w:b/>
                <w:bCs/>
                <w:color w:val="000000"/>
                <w:kern w:val="0"/>
                <w:sz w:val="22"/>
              </w:rPr>
            </w:pPr>
            <w:r w:rsidRPr="00A05CAE">
              <w:rPr>
                <w:rFonts w:ascii="微软雅黑" w:eastAsia="微软雅黑" w:hAnsi="微软雅黑" w:cs="宋体" w:hint="eastAsia"/>
                <w:b/>
                <w:bCs/>
                <w:color w:val="000000"/>
                <w:kern w:val="0"/>
                <w:sz w:val="22"/>
              </w:rPr>
              <w:t>下周工作计划</w:t>
            </w:r>
          </w:p>
        </w:tc>
      </w:tr>
      <w:tr w:rsidR="00A05CAE" w:rsidRPr="00A05CAE" w14:paraId="042CDB62" w14:textId="77777777" w:rsidTr="00A05CAE">
        <w:trPr>
          <w:trHeight w:val="330"/>
        </w:trPr>
        <w:tc>
          <w:tcPr>
            <w:tcW w:w="18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63F934"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员工培训</w:t>
            </w:r>
          </w:p>
        </w:tc>
        <w:tc>
          <w:tcPr>
            <w:tcW w:w="3220" w:type="dxa"/>
            <w:tcBorders>
              <w:top w:val="single" w:sz="4" w:space="0" w:color="auto"/>
              <w:left w:val="nil"/>
              <w:bottom w:val="nil"/>
              <w:right w:val="single" w:sz="4" w:space="0" w:color="000000"/>
            </w:tcBorders>
            <w:shd w:val="clear" w:color="auto" w:fill="auto"/>
            <w:noWrap/>
            <w:vAlign w:val="center"/>
            <w:hideMark/>
          </w:tcPr>
          <w:p w14:paraId="185C292B"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新员工培训</w:t>
            </w:r>
          </w:p>
        </w:tc>
        <w:tc>
          <w:tcPr>
            <w:tcW w:w="6220" w:type="dxa"/>
            <w:tcBorders>
              <w:top w:val="nil"/>
              <w:left w:val="nil"/>
              <w:bottom w:val="single" w:sz="4" w:space="0" w:color="auto"/>
              <w:right w:val="single" w:sz="4" w:space="0" w:color="auto"/>
            </w:tcBorders>
            <w:shd w:val="clear" w:color="auto" w:fill="auto"/>
            <w:noWrap/>
            <w:vAlign w:val="center"/>
            <w:hideMark/>
          </w:tcPr>
          <w:p w14:paraId="22A411F7"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规范新员工课程内容</w:t>
            </w:r>
          </w:p>
        </w:tc>
        <w:tc>
          <w:tcPr>
            <w:tcW w:w="1580" w:type="dxa"/>
            <w:tcBorders>
              <w:top w:val="nil"/>
              <w:left w:val="nil"/>
              <w:bottom w:val="single" w:sz="4" w:space="0" w:color="auto"/>
              <w:right w:val="single" w:sz="4" w:space="0" w:color="auto"/>
            </w:tcBorders>
            <w:shd w:val="clear" w:color="auto" w:fill="auto"/>
            <w:noWrap/>
            <w:vAlign w:val="center"/>
            <w:hideMark/>
          </w:tcPr>
          <w:p w14:paraId="0B52052E"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正在进行</w:t>
            </w:r>
          </w:p>
        </w:tc>
        <w:tc>
          <w:tcPr>
            <w:tcW w:w="1500" w:type="dxa"/>
            <w:tcBorders>
              <w:top w:val="nil"/>
              <w:left w:val="nil"/>
              <w:bottom w:val="single" w:sz="4" w:space="0" w:color="auto"/>
              <w:right w:val="single" w:sz="4" w:space="0" w:color="auto"/>
            </w:tcBorders>
            <w:shd w:val="clear" w:color="auto" w:fill="auto"/>
            <w:noWrap/>
            <w:vAlign w:val="center"/>
            <w:hideMark/>
          </w:tcPr>
          <w:p w14:paraId="649D5E05"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 xml:space="preserve">　</w:t>
            </w:r>
          </w:p>
        </w:tc>
      </w:tr>
      <w:tr w:rsidR="00A05CAE" w:rsidRPr="00A05CAE" w14:paraId="4632D8AC" w14:textId="77777777" w:rsidTr="00A05CAE">
        <w:trPr>
          <w:trHeight w:val="330"/>
        </w:trPr>
        <w:tc>
          <w:tcPr>
            <w:tcW w:w="1880" w:type="dxa"/>
            <w:vMerge/>
            <w:tcBorders>
              <w:top w:val="nil"/>
              <w:left w:val="single" w:sz="4" w:space="0" w:color="auto"/>
              <w:bottom w:val="single" w:sz="4" w:space="0" w:color="000000"/>
              <w:right w:val="single" w:sz="4" w:space="0" w:color="auto"/>
            </w:tcBorders>
            <w:vAlign w:val="center"/>
            <w:hideMark/>
          </w:tcPr>
          <w:p w14:paraId="47E8F1DA" w14:textId="77777777" w:rsidR="00A05CAE" w:rsidRPr="00A05CAE" w:rsidRDefault="00A05CAE" w:rsidP="00A05CAE">
            <w:pPr>
              <w:widowControl/>
              <w:jc w:val="left"/>
              <w:rPr>
                <w:rFonts w:ascii="微软雅黑" w:eastAsia="微软雅黑" w:hAnsi="微软雅黑" w:cs="宋体"/>
                <w:color w:val="000000"/>
                <w:kern w:val="0"/>
                <w:sz w:val="22"/>
              </w:rPr>
            </w:pP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14:paraId="4E931B53"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骨干培训：创新培训</w:t>
            </w:r>
          </w:p>
        </w:tc>
        <w:tc>
          <w:tcPr>
            <w:tcW w:w="6220" w:type="dxa"/>
            <w:tcBorders>
              <w:top w:val="nil"/>
              <w:left w:val="nil"/>
              <w:bottom w:val="single" w:sz="4" w:space="0" w:color="auto"/>
              <w:right w:val="single" w:sz="4" w:space="0" w:color="auto"/>
            </w:tcBorders>
            <w:shd w:val="clear" w:color="auto" w:fill="auto"/>
            <w:vAlign w:val="center"/>
            <w:hideMark/>
          </w:tcPr>
          <w:p w14:paraId="7C8C24E7"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《如何做一个产品经理》培训的沟通与组织开展</w:t>
            </w:r>
          </w:p>
        </w:tc>
        <w:tc>
          <w:tcPr>
            <w:tcW w:w="1580" w:type="dxa"/>
            <w:tcBorders>
              <w:top w:val="nil"/>
              <w:left w:val="nil"/>
              <w:bottom w:val="single" w:sz="4" w:space="0" w:color="auto"/>
              <w:right w:val="single" w:sz="4" w:space="0" w:color="auto"/>
            </w:tcBorders>
            <w:shd w:val="clear" w:color="auto" w:fill="auto"/>
            <w:noWrap/>
            <w:vAlign w:val="center"/>
            <w:hideMark/>
          </w:tcPr>
          <w:p w14:paraId="2770A562"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正在进行</w:t>
            </w:r>
          </w:p>
        </w:tc>
        <w:tc>
          <w:tcPr>
            <w:tcW w:w="1500" w:type="dxa"/>
            <w:tcBorders>
              <w:top w:val="nil"/>
              <w:left w:val="nil"/>
              <w:bottom w:val="single" w:sz="4" w:space="0" w:color="auto"/>
              <w:right w:val="single" w:sz="4" w:space="0" w:color="auto"/>
            </w:tcBorders>
            <w:shd w:val="clear" w:color="auto" w:fill="auto"/>
            <w:noWrap/>
            <w:vAlign w:val="center"/>
            <w:hideMark/>
          </w:tcPr>
          <w:p w14:paraId="278576FF"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 xml:space="preserve">　</w:t>
            </w:r>
          </w:p>
        </w:tc>
      </w:tr>
      <w:tr w:rsidR="00A05CAE" w:rsidRPr="00A05CAE" w14:paraId="20CD2180" w14:textId="77777777" w:rsidTr="00A05CAE">
        <w:trPr>
          <w:trHeight w:val="330"/>
        </w:trPr>
        <w:tc>
          <w:tcPr>
            <w:tcW w:w="1880" w:type="dxa"/>
            <w:vMerge/>
            <w:tcBorders>
              <w:top w:val="nil"/>
              <w:left w:val="single" w:sz="4" w:space="0" w:color="auto"/>
              <w:bottom w:val="single" w:sz="4" w:space="0" w:color="000000"/>
              <w:right w:val="single" w:sz="4" w:space="0" w:color="auto"/>
            </w:tcBorders>
            <w:vAlign w:val="center"/>
            <w:hideMark/>
          </w:tcPr>
          <w:p w14:paraId="27AF15A1" w14:textId="77777777" w:rsidR="00A05CAE" w:rsidRPr="00A05CAE" w:rsidRDefault="00A05CAE" w:rsidP="00A05CAE">
            <w:pPr>
              <w:widowControl/>
              <w:jc w:val="left"/>
              <w:rPr>
                <w:rFonts w:ascii="微软雅黑" w:eastAsia="微软雅黑" w:hAnsi="微软雅黑" w:cs="宋体"/>
                <w:color w:val="000000"/>
                <w:kern w:val="0"/>
                <w:sz w:val="22"/>
              </w:rPr>
            </w:pP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14:paraId="02DD7E7C"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主管培训</w:t>
            </w:r>
          </w:p>
        </w:tc>
        <w:tc>
          <w:tcPr>
            <w:tcW w:w="6220" w:type="dxa"/>
            <w:tcBorders>
              <w:top w:val="nil"/>
              <w:left w:val="nil"/>
              <w:bottom w:val="single" w:sz="4" w:space="0" w:color="auto"/>
              <w:right w:val="single" w:sz="4" w:space="0" w:color="auto"/>
            </w:tcBorders>
            <w:shd w:val="clear" w:color="auto" w:fill="auto"/>
            <w:vAlign w:val="center"/>
            <w:hideMark/>
          </w:tcPr>
          <w:p w14:paraId="064A08FB"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促进主管读书分享的持续开展</w:t>
            </w:r>
          </w:p>
        </w:tc>
        <w:tc>
          <w:tcPr>
            <w:tcW w:w="1580" w:type="dxa"/>
            <w:tcBorders>
              <w:top w:val="nil"/>
              <w:left w:val="nil"/>
              <w:bottom w:val="single" w:sz="4" w:space="0" w:color="auto"/>
              <w:right w:val="single" w:sz="4" w:space="0" w:color="auto"/>
            </w:tcBorders>
            <w:shd w:val="clear" w:color="auto" w:fill="auto"/>
            <w:noWrap/>
            <w:vAlign w:val="center"/>
            <w:hideMark/>
          </w:tcPr>
          <w:p w14:paraId="614745EC"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正在进行</w:t>
            </w:r>
          </w:p>
        </w:tc>
        <w:tc>
          <w:tcPr>
            <w:tcW w:w="1500" w:type="dxa"/>
            <w:tcBorders>
              <w:top w:val="nil"/>
              <w:left w:val="nil"/>
              <w:bottom w:val="single" w:sz="4" w:space="0" w:color="auto"/>
              <w:right w:val="single" w:sz="4" w:space="0" w:color="auto"/>
            </w:tcBorders>
            <w:shd w:val="clear" w:color="auto" w:fill="auto"/>
            <w:vAlign w:val="center"/>
            <w:hideMark/>
          </w:tcPr>
          <w:p w14:paraId="06525D2C"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 xml:space="preserve">　</w:t>
            </w:r>
          </w:p>
        </w:tc>
      </w:tr>
      <w:tr w:rsidR="00A05CAE" w:rsidRPr="00A05CAE" w14:paraId="552ED2D9" w14:textId="77777777" w:rsidTr="00A05CAE">
        <w:trPr>
          <w:trHeight w:val="330"/>
        </w:trPr>
        <w:tc>
          <w:tcPr>
            <w:tcW w:w="1880" w:type="dxa"/>
            <w:vMerge/>
            <w:tcBorders>
              <w:top w:val="nil"/>
              <w:left w:val="single" w:sz="4" w:space="0" w:color="auto"/>
              <w:bottom w:val="single" w:sz="4" w:space="0" w:color="000000"/>
              <w:right w:val="single" w:sz="4" w:space="0" w:color="auto"/>
            </w:tcBorders>
            <w:vAlign w:val="center"/>
            <w:hideMark/>
          </w:tcPr>
          <w:p w14:paraId="788AEE08" w14:textId="77777777" w:rsidR="00A05CAE" w:rsidRPr="00A05CAE" w:rsidRDefault="00A05CAE" w:rsidP="00A05CAE">
            <w:pPr>
              <w:widowControl/>
              <w:jc w:val="left"/>
              <w:rPr>
                <w:rFonts w:ascii="微软雅黑" w:eastAsia="微软雅黑" w:hAnsi="微软雅黑" w:cs="宋体"/>
                <w:color w:val="000000"/>
                <w:kern w:val="0"/>
                <w:sz w:val="22"/>
              </w:rPr>
            </w:pP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14:paraId="04DAB480"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全员培训</w:t>
            </w:r>
          </w:p>
        </w:tc>
        <w:tc>
          <w:tcPr>
            <w:tcW w:w="6220" w:type="dxa"/>
            <w:tcBorders>
              <w:top w:val="nil"/>
              <w:left w:val="nil"/>
              <w:bottom w:val="single" w:sz="4" w:space="0" w:color="auto"/>
              <w:right w:val="single" w:sz="4" w:space="0" w:color="auto"/>
            </w:tcBorders>
            <w:shd w:val="clear" w:color="auto" w:fill="auto"/>
            <w:vAlign w:val="center"/>
            <w:hideMark/>
          </w:tcPr>
          <w:p w14:paraId="554B5543"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《服务意识分析与提升》课件开发资料的收集、活动的策划</w:t>
            </w:r>
          </w:p>
        </w:tc>
        <w:tc>
          <w:tcPr>
            <w:tcW w:w="1580" w:type="dxa"/>
            <w:tcBorders>
              <w:top w:val="nil"/>
              <w:left w:val="nil"/>
              <w:bottom w:val="single" w:sz="4" w:space="0" w:color="auto"/>
              <w:right w:val="single" w:sz="4" w:space="0" w:color="auto"/>
            </w:tcBorders>
            <w:shd w:val="clear" w:color="auto" w:fill="auto"/>
            <w:noWrap/>
            <w:vAlign w:val="center"/>
            <w:hideMark/>
          </w:tcPr>
          <w:p w14:paraId="4612BF1C"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正在进行</w:t>
            </w:r>
          </w:p>
        </w:tc>
        <w:tc>
          <w:tcPr>
            <w:tcW w:w="1500" w:type="dxa"/>
            <w:tcBorders>
              <w:top w:val="nil"/>
              <w:left w:val="nil"/>
              <w:bottom w:val="single" w:sz="4" w:space="0" w:color="auto"/>
              <w:right w:val="single" w:sz="4" w:space="0" w:color="auto"/>
            </w:tcBorders>
            <w:shd w:val="clear" w:color="auto" w:fill="auto"/>
            <w:vAlign w:val="center"/>
            <w:hideMark/>
          </w:tcPr>
          <w:p w14:paraId="583A71DB"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 xml:space="preserve">　</w:t>
            </w:r>
          </w:p>
        </w:tc>
      </w:tr>
      <w:tr w:rsidR="00A05CAE" w:rsidRPr="00A05CAE" w14:paraId="74A04BCF" w14:textId="77777777" w:rsidTr="00A05CAE">
        <w:trPr>
          <w:trHeight w:val="330"/>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5BA514"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推广协助</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56D8A65D"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推广协助</w:t>
            </w:r>
          </w:p>
        </w:tc>
        <w:tc>
          <w:tcPr>
            <w:tcW w:w="6220" w:type="dxa"/>
            <w:tcBorders>
              <w:top w:val="nil"/>
              <w:left w:val="nil"/>
              <w:bottom w:val="single" w:sz="4" w:space="0" w:color="auto"/>
              <w:right w:val="single" w:sz="4" w:space="0" w:color="auto"/>
            </w:tcBorders>
            <w:shd w:val="clear" w:color="auto" w:fill="auto"/>
            <w:noWrap/>
            <w:vAlign w:val="center"/>
            <w:hideMark/>
          </w:tcPr>
          <w:p w14:paraId="50731D2B"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康恒平台开发与外事学院技术人员沟通交流</w:t>
            </w:r>
          </w:p>
        </w:tc>
        <w:tc>
          <w:tcPr>
            <w:tcW w:w="1580" w:type="dxa"/>
            <w:tcBorders>
              <w:top w:val="nil"/>
              <w:left w:val="nil"/>
              <w:bottom w:val="single" w:sz="4" w:space="0" w:color="auto"/>
              <w:right w:val="single" w:sz="4" w:space="0" w:color="auto"/>
            </w:tcBorders>
            <w:shd w:val="clear" w:color="auto" w:fill="auto"/>
            <w:noWrap/>
            <w:vAlign w:val="center"/>
            <w:hideMark/>
          </w:tcPr>
          <w:p w14:paraId="6B32EB9C"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已完成</w:t>
            </w:r>
          </w:p>
        </w:tc>
        <w:tc>
          <w:tcPr>
            <w:tcW w:w="1500" w:type="dxa"/>
            <w:tcBorders>
              <w:top w:val="nil"/>
              <w:left w:val="nil"/>
              <w:bottom w:val="single" w:sz="4" w:space="0" w:color="auto"/>
              <w:right w:val="single" w:sz="4" w:space="0" w:color="auto"/>
            </w:tcBorders>
            <w:shd w:val="clear" w:color="auto" w:fill="auto"/>
            <w:noWrap/>
            <w:vAlign w:val="center"/>
            <w:hideMark/>
          </w:tcPr>
          <w:p w14:paraId="1B85BC94"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 xml:space="preserve">　</w:t>
            </w:r>
          </w:p>
        </w:tc>
      </w:tr>
      <w:tr w:rsidR="00A05CAE" w:rsidRPr="00A05CAE" w14:paraId="53C3C10E" w14:textId="77777777" w:rsidTr="00A05CAE">
        <w:trPr>
          <w:trHeight w:val="330"/>
        </w:trPr>
        <w:tc>
          <w:tcPr>
            <w:tcW w:w="1880" w:type="dxa"/>
            <w:vMerge/>
            <w:tcBorders>
              <w:top w:val="nil"/>
              <w:left w:val="single" w:sz="4" w:space="0" w:color="auto"/>
              <w:bottom w:val="single" w:sz="4" w:space="0" w:color="auto"/>
              <w:right w:val="single" w:sz="4" w:space="0" w:color="auto"/>
            </w:tcBorders>
            <w:vAlign w:val="center"/>
            <w:hideMark/>
          </w:tcPr>
          <w:p w14:paraId="4489406E" w14:textId="77777777" w:rsidR="00A05CAE" w:rsidRPr="00A05CAE" w:rsidRDefault="00A05CAE" w:rsidP="00A05CAE">
            <w:pPr>
              <w:widowControl/>
              <w:jc w:val="left"/>
              <w:rPr>
                <w:rFonts w:ascii="微软雅黑" w:eastAsia="微软雅黑" w:hAnsi="微软雅黑" w:cs="宋体"/>
                <w:color w:val="000000"/>
                <w:kern w:val="0"/>
                <w:sz w:val="22"/>
              </w:rPr>
            </w:pP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9C18"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产品</w:t>
            </w:r>
          </w:p>
        </w:tc>
        <w:tc>
          <w:tcPr>
            <w:tcW w:w="6220" w:type="dxa"/>
            <w:tcBorders>
              <w:top w:val="nil"/>
              <w:left w:val="nil"/>
              <w:bottom w:val="single" w:sz="4" w:space="0" w:color="auto"/>
              <w:right w:val="single" w:sz="4" w:space="0" w:color="auto"/>
            </w:tcBorders>
            <w:shd w:val="clear" w:color="auto" w:fill="auto"/>
            <w:vAlign w:val="center"/>
            <w:hideMark/>
          </w:tcPr>
          <w:p w14:paraId="34662048"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费文杰风控项目前期方案撰写与价格沟通</w:t>
            </w:r>
          </w:p>
        </w:tc>
        <w:tc>
          <w:tcPr>
            <w:tcW w:w="1580" w:type="dxa"/>
            <w:tcBorders>
              <w:top w:val="nil"/>
              <w:left w:val="nil"/>
              <w:bottom w:val="single" w:sz="4" w:space="0" w:color="auto"/>
              <w:right w:val="single" w:sz="4" w:space="0" w:color="auto"/>
            </w:tcBorders>
            <w:shd w:val="clear" w:color="auto" w:fill="auto"/>
            <w:noWrap/>
            <w:vAlign w:val="center"/>
            <w:hideMark/>
          </w:tcPr>
          <w:p w14:paraId="4CF142A5"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已完善</w:t>
            </w:r>
          </w:p>
        </w:tc>
        <w:tc>
          <w:tcPr>
            <w:tcW w:w="1500" w:type="dxa"/>
            <w:tcBorders>
              <w:top w:val="nil"/>
              <w:left w:val="nil"/>
              <w:bottom w:val="single" w:sz="4" w:space="0" w:color="auto"/>
              <w:right w:val="single" w:sz="4" w:space="0" w:color="auto"/>
            </w:tcBorders>
            <w:shd w:val="clear" w:color="auto" w:fill="auto"/>
            <w:noWrap/>
            <w:vAlign w:val="center"/>
            <w:hideMark/>
          </w:tcPr>
          <w:p w14:paraId="5E96A1A3"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 xml:space="preserve">　</w:t>
            </w:r>
          </w:p>
        </w:tc>
      </w:tr>
      <w:tr w:rsidR="00A05CAE" w:rsidRPr="00A05CAE" w14:paraId="31448770" w14:textId="77777777" w:rsidTr="00A05CAE">
        <w:trPr>
          <w:trHeight w:val="330"/>
        </w:trPr>
        <w:tc>
          <w:tcPr>
            <w:tcW w:w="1880" w:type="dxa"/>
            <w:vMerge/>
            <w:tcBorders>
              <w:top w:val="nil"/>
              <w:left w:val="single" w:sz="4" w:space="0" w:color="auto"/>
              <w:bottom w:val="single" w:sz="4" w:space="0" w:color="auto"/>
              <w:right w:val="single" w:sz="4" w:space="0" w:color="auto"/>
            </w:tcBorders>
            <w:vAlign w:val="center"/>
            <w:hideMark/>
          </w:tcPr>
          <w:p w14:paraId="17D223EF" w14:textId="77777777" w:rsidR="00A05CAE" w:rsidRPr="00A05CAE" w:rsidRDefault="00A05CAE" w:rsidP="00A05CAE">
            <w:pPr>
              <w:widowControl/>
              <w:jc w:val="left"/>
              <w:rPr>
                <w:rFonts w:ascii="微软雅黑" w:eastAsia="微软雅黑" w:hAnsi="微软雅黑" w:cs="宋体"/>
                <w:color w:val="000000"/>
                <w:kern w:val="0"/>
                <w:sz w:val="22"/>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73B9463D" w14:textId="77777777" w:rsidR="00A05CAE" w:rsidRPr="00A05CAE" w:rsidRDefault="00A05CAE" w:rsidP="00A05CAE">
            <w:pPr>
              <w:widowControl/>
              <w:jc w:val="left"/>
              <w:rPr>
                <w:rFonts w:ascii="微软雅黑" w:eastAsia="微软雅黑" w:hAnsi="微软雅黑" w:cs="宋体"/>
                <w:color w:val="000000"/>
                <w:kern w:val="0"/>
                <w:sz w:val="22"/>
              </w:rPr>
            </w:pPr>
          </w:p>
        </w:tc>
        <w:tc>
          <w:tcPr>
            <w:tcW w:w="6220" w:type="dxa"/>
            <w:tcBorders>
              <w:top w:val="nil"/>
              <w:left w:val="nil"/>
              <w:bottom w:val="single" w:sz="4" w:space="0" w:color="auto"/>
              <w:right w:val="single" w:sz="4" w:space="0" w:color="auto"/>
            </w:tcBorders>
            <w:shd w:val="clear" w:color="auto" w:fill="auto"/>
            <w:vAlign w:val="center"/>
            <w:hideMark/>
          </w:tcPr>
          <w:p w14:paraId="25C877C4"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风控产品的精益画布完善</w:t>
            </w:r>
          </w:p>
        </w:tc>
        <w:tc>
          <w:tcPr>
            <w:tcW w:w="1580" w:type="dxa"/>
            <w:tcBorders>
              <w:top w:val="nil"/>
              <w:left w:val="nil"/>
              <w:bottom w:val="single" w:sz="4" w:space="0" w:color="auto"/>
              <w:right w:val="single" w:sz="4" w:space="0" w:color="auto"/>
            </w:tcBorders>
            <w:shd w:val="clear" w:color="auto" w:fill="auto"/>
            <w:noWrap/>
            <w:vAlign w:val="center"/>
            <w:hideMark/>
          </w:tcPr>
          <w:p w14:paraId="16A7595F"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已完成</w:t>
            </w:r>
          </w:p>
        </w:tc>
        <w:tc>
          <w:tcPr>
            <w:tcW w:w="1500" w:type="dxa"/>
            <w:tcBorders>
              <w:top w:val="nil"/>
              <w:left w:val="nil"/>
              <w:bottom w:val="single" w:sz="4" w:space="0" w:color="auto"/>
              <w:right w:val="single" w:sz="4" w:space="0" w:color="auto"/>
            </w:tcBorders>
            <w:shd w:val="clear" w:color="auto" w:fill="auto"/>
            <w:vAlign w:val="center"/>
            <w:hideMark/>
          </w:tcPr>
          <w:p w14:paraId="2D1C49B6"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 xml:space="preserve">　</w:t>
            </w:r>
          </w:p>
        </w:tc>
      </w:tr>
      <w:tr w:rsidR="00A05CAE" w:rsidRPr="00A05CAE" w14:paraId="42E77751" w14:textId="77777777" w:rsidTr="00A05CAE">
        <w:trPr>
          <w:trHeight w:val="330"/>
        </w:trPr>
        <w:tc>
          <w:tcPr>
            <w:tcW w:w="1880" w:type="dxa"/>
            <w:vMerge/>
            <w:tcBorders>
              <w:top w:val="nil"/>
              <w:left w:val="single" w:sz="4" w:space="0" w:color="auto"/>
              <w:bottom w:val="single" w:sz="4" w:space="0" w:color="auto"/>
              <w:right w:val="single" w:sz="4" w:space="0" w:color="auto"/>
            </w:tcBorders>
            <w:vAlign w:val="center"/>
            <w:hideMark/>
          </w:tcPr>
          <w:p w14:paraId="2D0C8FA2" w14:textId="77777777" w:rsidR="00A05CAE" w:rsidRPr="00A05CAE" w:rsidRDefault="00A05CAE" w:rsidP="00A05CAE">
            <w:pPr>
              <w:widowControl/>
              <w:jc w:val="left"/>
              <w:rPr>
                <w:rFonts w:ascii="微软雅黑" w:eastAsia="微软雅黑" w:hAnsi="微软雅黑" w:cs="宋体"/>
                <w:color w:val="000000"/>
                <w:kern w:val="0"/>
                <w:sz w:val="22"/>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55EEF951" w14:textId="77777777" w:rsidR="00A05CAE" w:rsidRPr="00A05CAE" w:rsidRDefault="00A05CAE" w:rsidP="00A05CAE">
            <w:pPr>
              <w:widowControl/>
              <w:jc w:val="left"/>
              <w:rPr>
                <w:rFonts w:ascii="微软雅黑" w:eastAsia="微软雅黑" w:hAnsi="微软雅黑" w:cs="宋体"/>
                <w:color w:val="000000"/>
                <w:kern w:val="0"/>
                <w:sz w:val="22"/>
              </w:rPr>
            </w:pPr>
          </w:p>
        </w:tc>
        <w:tc>
          <w:tcPr>
            <w:tcW w:w="6220" w:type="dxa"/>
            <w:tcBorders>
              <w:top w:val="nil"/>
              <w:left w:val="nil"/>
              <w:bottom w:val="single" w:sz="4" w:space="0" w:color="auto"/>
              <w:right w:val="single" w:sz="4" w:space="0" w:color="auto"/>
            </w:tcBorders>
            <w:shd w:val="clear" w:color="auto" w:fill="auto"/>
            <w:vAlign w:val="center"/>
            <w:hideMark/>
          </w:tcPr>
          <w:p w14:paraId="4BDF6C7F"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风控产品后期认证规划的沟通</w:t>
            </w:r>
          </w:p>
        </w:tc>
        <w:tc>
          <w:tcPr>
            <w:tcW w:w="1580" w:type="dxa"/>
            <w:tcBorders>
              <w:top w:val="nil"/>
              <w:left w:val="nil"/>
              <w:bottom w:val="single" w:sz="4" w:space="0" w:color="auto"/>
              <w:right w:val="single" w:sz="4" w:space="0" w:color="auto"/>
            </w:tcBorders>
            <w:shd w:val="clear" w:color="auto" w:fill="auto"/>
            <w:noWrap/>
            <w:vAlign w:val="center"/>
            <w:hideMark/>
          </w:tcPr>
          <w:p w14:paraId="55521655"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正在进行</w:t>
            </w:r>
          </w:p>
        </w:tc>
        <w:tc>
          <w:tcPr>
            <w:tcW w:w="1500" w:type="dxa"/>
            <w:tcBorders>
              <w:top w:val="nil"/>
              <w:left w:val="nil"/>
              <w:bottom w:val="single" w:sz="4" w:space="0" w:color="auto"/>
              <w:right w:val="single" w:sz="4" w:space="0" w:color="auto"/>
            </w:tcBorders>
            <w:shd w:val="clear" w:color="auto" w:fill="auto"/>
            <w:noWrap/>
            <w:vAlign w:val="center"/>
            <w:hideMark/>
          </w:tcPr>
          <w:p w14:paraId="492F9EAF"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 xml:space="preserve">　</w:t>
            </w:r>
          </w:p>
        </w:tc>
      </w:tr>
      <w:tr w:rsidR="00A05CAE" w:rsidRPr="00A05CAE" w14:paraId="5CE0FF6C" w14:textId="77777777" w:rsidTr="00A05CAE">
        <w:trPr>
          <w:trHeight w:val="330"/>
        </w:trPr>
        <w:tc>
          <w:tcPr>
            <w:tcW w:w="1880" w:type="dxa"/>
            <w:vMerge/>
            <w:tcBorders>
              <w:top w:val="nil"/>
              <w:left w:val="single" w:sz="4" w:space="0" w:color="auto"/>
              <w:bottom w:val="single" w:sz="4" w:space="0" w:color="auto"/>
              <w:right w:val="single" w:sz="4" w:space="0" w:color="auto"/>
            </w:tcBorders>
            <w:vAlign w:val="center"/>
            <w:hideMark/>
          </w:tcPr>
          <w:p w14:paraId="44D92CCD" w14:textId="77777777" w:rsidR="00A05CAE" w:rsidRPr="00A05CAE" w:rsidRDefault="00A05CAE" w:rsidP="00A05CAE">
            <w:pPr>
              <w:widowControl/>
              <w:jc w:val="left"/>
              <w:rPr>
                <w:rFonts w:ascii="微软雅黑" w:eastAsia="微软雅黑" w:hAnsi="微软雅黑" w:cs="宋体"/>
                <w:color w:val="000000"/>
                <w:kern w:val="0"/>
                <w:sz w:val="22"/>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5A988E29" w14:textId="77777777" w:rsidR="00A05CAE" w:rsidRPr="00A05CAE" w:rsidRDefault="00A05CAE" w:rsidP="00A05CAE">
            <w:pPr>
              <w:widowControl/>
              <w:jc w:val="left"/>
              <w:rPr>
                <w:rFonts w:ascii="微软雅黑" w:eastAsia="微软雅黑" w:hAnsi="微软雅黑" w:cs="宋体"/>
                <w:color w:val="000000"/>
                <w:kern w:val="0"/>
                <w:sz w:val="22"/>
              </w:rPr>
            </w:pPr>
          </w:p>
        </w:tc>
        <w:tc>
          <w:tcPr>
            <w:tcW w:w="6220" w:type="dxa"/>
            <w:tcBorders>
              <w:top w:val="nil"/>
              <w:left w:val="nil"/>
              <w:bottom w:val="single" w:sz="4" w:space="0" w:color="auto"/>
              <w:right w:val="single" w:sz="4" w:space="0" w:color="auto"/>
            </w:tcBorders>
            <w:shd w:val="clear" w:color="auto" w:fill="auto"/>
            <w:vAlign w:val="center"/>
            <w:hideMark/>
          </w:tcPr>
          <w:p w14:paraId="2992A4FF"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光大济南区域销售跟踪与价格沟通</w:t>
            </w:r>
          </w:p>
        </w:tc>
        <w:tc>
          <w:tcPr>
            <w:tcW w:w="1580" w:type="dxa"/>
            <w:tcBorders>
              <w:top w:val="nil"/>
              <w:left w:val="nil"/>
              <w:bottom w:val="single" w:sz="4" w:space="0" w:color="auto"/>
              <w:right w:val="single" w:sz="4" w:space="0" w:color="auto"/>
            </w:tcBorders>
            <w:shd w:val="clear" w:color="auto" w:fill="auto"/>
            <w:noWrap/>
            <w:vAlign w:val="center"/>
            <w:hideMark/>
          </w:tcPr>
          <w:p w14:paraId="79D085E7"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已完成</w:t>
            </w:r>
          </w:p>
        </w:tc>
        <w:tc>
          <w:tcPr>
            <w:tcW w:w="1500" w:type="dxa"/>
            <w:tcBorders>
              <w:top w:val="nil"/>
              <w:left w:val="nil"/>
              <w:bottom w:val="single" w:sz="4" w:space="0" w:color="auto"/>
              <w:right w:val="single" w:sz="4" w:space="0" w:color="auto"/>
            </w:tcBorders>
            <w:shd w:val="clear" w:color="auto" w:fill="auto"/>
            <w:noWrap/>
            <w:vAlign w:val="center"/>
            <w:hideMark/>
          </w:tcPr>
          <w:p w14:paraId="4FADE2C2"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 xml:space="preserve">　</w:t>
            </w:r>
          </w:p>
        </w:tc>
      </w:tr>
      <w:tr w:rsidR="00A05CAE" w:rsidRPr="00A05CAE" w14:paraId="2B8E67F2" w14:textId="77777777" w:rsidTr="00A05CAE">
        <w:trPr>
          <w:trHeight w:val="330"/>
        </w:trPr>
        <w:tc>
          <w:tcPr>
            <w:tcW w:w="18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EB3AEFF"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管理协助</w:t>
            </w:r>
          </w:p>
        </w:tc>
        <w:tc>
          <w:tcPr>
            <w:tcW w:w="3220" w:type="dxa"/>
            <w:tcBorders>
              <w:top w:val="single" w:sz="4" w:space="0" w:color="auto"/>
              <w:left w:val="nil"/>
              <w:bottom w:val="single" w:sz="4" w:space="0" w:color="auto"/>
              <w:right w:val="single" w:sz="4" w:space="0" w:color="000000"/>
            </w:tcBorders>
            <w:shd w:val="clear" w:color="auto" w:fill="auto"/>
            <w:noWrap/>
            <w:vAlign w:val="bottom"/>
            <w:hideMark/>
          </w:tcPr>
          <w:p w14:paraId="0E4D4189"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外事学院合作</w:t>
            </w:r>
          </w:p>
        </w:tc>
        <w:tc>
          <w:tcPr>
            <w:tcW w:w="6220" w:type="dxa"/>
            <w:tcBorders>
              <w:top w:val="nil"/>
              <w:left w:val="nil"/>
              <w:bottom w:val="single" w:sz="4" w:space="0" w:color="auto"/>
              <w:right w:val="single" w:sz="4" w:space="0" w:color="auto"/>
            </w:tcBorders>
            <w:shd w:val="clear" w:color="auto" w:fill="auto"/>
            <w:noWrap/>
            <w:vAlign w:val="center"/>
            <w:hideMark/>
          </w:tcPr>
          <w:p w14:paraId="44D7D087"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外事学院小课堂开展形式已商定</w:t>
            </w:r>
          </w:p>
        </w:tc>
        <w:tc>
          <w:tcPr>
            <w:tcW w:w="1580" w:type="dxa"/>
            <w:tcBorders>
              <w:top w:val="nil"/>
              <w:left w:val="nil"/>
              <w:bottom w:val="single" w:sz="4" w:space="0" w:color="auto"/>
              <w:right w:val="single" w:sz="4" w:space="0" w:color="auto"/>
            </w:tcBorders>
            <w:shd w:val="clear" w:color="auto" w:fill="auto"/>
            <w:noWrap/>
            <w:vAlign w:val="center"/>
            <w:hideMark/>
          </w:tcPr>
          <w:p w14:paraId="2667A7E2"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正在进行</w:t>
            </w:r>
          </w:p>
        </w:tc>
        <w:tc>
          <w:tcPr>
            <w:tcW w:w="1500" w:type="dxa"/>
            <w:tcBorders>
              <w:top w:val="nil"/>
              <w:left w:val="nil"/>
              <w:bottom w:val="single" w:sz="4" w:space="0" w:color="auto"/>
              <w:right w:val="single" w:sz="4" w:space="0" w:color="auto"/>
            </w:tcBorders>
            <w:shd w:val="clear" w:color="auto" w:fill="auto"/>
            <w:noWrap/>
            <w:vAlign w:val="center"/>
            <w:hideMark/>
          </w:tcPr>
          <w:p w14:paraId="71A03E99"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 xml:space="preserve">　</w:t>
            </w:r>
          </w:p>
        </w:tc>
      </w:tr>
      <w:tr w:rsidR="00A05CAE" w:rsidRPr="00A05CAE" w14:paraId="3E1ABB45" w14:textId="77777777" w:rsidTr="00A05CAE">
        <w:trPr>
          <w:trHeight w:val="330"/>
        </w:trPr>
        <w:tc>
          <w:tcPr>
            <w:tcW w:w="1880" w:type="dxa"/>
            <w:vMerge/>
            <w:tcBorders>
              <w:top w:val="nil"/>
              <w:left w:val="single" w:sz="4" w:space="0" w:color="auto"/>
              <w:bottom w:val="single" w:sz="4" w:space="0" w:color="auto"/>
              <w:right w:val="single" w:sz="4" w:space="0" w:color="auto"/>
            </w:tcBorders>
            <w:vAlign w:val="center"/>
            <w:hideMark/>
          </w:tcPr>
          <w:p w14:paraId="11368C34" w14:textId="77777777" w:rsidR="00A05CAE" w:rsidRPr="00A05CAE" w:rsidRDefault="00A05CAE" w:rsidP="00A05CAE">
            <w:pPr>
              <w:widowControl/>
              <w:jc w:val="left"/>
              <w:rPr>
                <w:rFonts w:ascii="微软雅黑" w:eastAsia="微软雅黑" w:hAnsi="微软雅黑" w:cs="宋体"/>
                <w:color w:val="000000"/>
                <w:kern w:val="0"/>
                <w:sz w:val="22"/>
              </w:rPr>
            </w:pP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74AD5FD5"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未来之星</w:t>
            </w:r>
          </w:p>
        </w:tc>
        <w:tc>
          <w:tcPr>
            <w:tcW w:w="6220" w:type="dxa"/>
            <w:tcBorders>
              <w:top w:val="nil"/>
              <w:left w:val="nil"/>
              <w:bottom w:val="single" w:sz="4" w:space="0" w:color="auto"/>
              <w:right w:val="single" w:sz="4" w:space="0" w:color="auto"/>
            </w:tcBorders>
            <w:shd w:val="clear" w:color="auto" w:fill="auto"/>
            <w:noWrap/>
            <w:vAlign w:val="center"/>
            <w:hideMark/>
          </w:tcPr>
          <w:p w14:paraId="3A427061" w14:textId="77777777" w:rsidR="00A05CAE" w:rsidRPr="00A05CAE" w:rsidRDefault="00A05CAE" w:rsidP="00A05CAE">
            <w:pPr>
              <w:widowControl/>
              <w:jc w:val="center"/>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未来之星流程的再梳理、再完善</w:t>
            </w:r>
          </w:p>
        </w:tc>
        <w:tc>
          <w:tcPr>
            <w:tcW w:w="1580" w:type="dxa"/>
            <w:tcBorders>
              <w:top w:val="nil"/>
              <w:left w:val="nil"/>
              <w:bottom w:val="single" w:sz="4" w:space="0" w:color="auto"/>
              <w:right w:val="single" w:sz="4" w:space="0" w:color="auto"/>
            </w:tcBorders>
            <w:shd w:val="clear" w:color="auto" w:fill="auto"/>
            <w:noWrap/>
            <w:vAlign w:val="center"/>
            <w:hideMark/>
          </w:tcPr>
          <w:p w14:paraId="21DE18C6"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正在进行</w:t>
            </w:r>
          </w:p>
        </w:tc>
        <w:tc>
          <w:tcPr>
            <w:tcW w:w="1500" w:type="dxa"/>
            <w:tcBorders>
              <w:top w:val="nil"/>
              <w:left w:val="nil"/>
              <w:bottom w:val="single" w:sz="4" w:space="0" w:color="auto"/>
              <w:right w:val="single" w:sz="4" w:space="0" w:color="auto"/>
            </w:tcBorders>
            <w:shd w:val="clear" w:color="auto" w:fill="auto"/>
            <w:noWrap/>
            <w:vAlign w:val="center"/>
            <w:hideMark/>
          </w:tcPr>
          <w:p w14:paraId="60692E1B" w14:textId="77777777" w:rsidR="00A05CAE" w:rsidRPr="00A05CAE" w:rsidRDefault="00A05CAE" w:rsidP="00A05CAE">
            <w:pPr>
              <w:widowControl/>
              <w:jc w:val="left"/>
              <w:rPr>
                <w:rFonts w:ascii="微软雅黑" w:eastAsia="微软雅黑" w:hAnsi="微软雅黑" w:cs="宋体"/>
                <w:color w:val="000000"/>
                <w:kern w:val="0"/>
                <w:sz w:val="22"/>
              </w:rPr>
            </w:pPr>
            <w:r w:rsidRPr="00A05CAE">
              <w:rPr>
                <w:rFonts w:ascii="微软雅黑" w:eastAsia="微软雅黑" w:hAnsi="微软雅黑" w:cs="宋体" w:hint="eastAsia"/>
                <w:color w:val="000000"/>
                <w:kern w:val="0"/>
                <w:sz w:val="22"/>
              </w:rPr>
              <w:t xml:space="preserve">　</w:t>
            </w:r>
          </w:p>
        </w:tc>
      </w:tr>
    </w:tbl>
    <w:p w14:paraId="60932F77" w14:textId="527E1119" w:rsidR="00361E36" w:rsidRPr="00DD2D72" w:rsidRDefault="00361E36" w:rsidP="001D2A90">
      <w:pPr>
        <w:widowControl/>
        <w:jc w:val="left"/>
        <w:rPr>
          <w:rFonts w:ascii="仿宋" w:eastAsia="仿宋" w:hAnsi="仿宋"/>
          <w:b/>
          <w:sz w:val="28"/>
          <w:szCs w:val="28"/>
        </w:rPr>
      </w:pPr>
    </w:p>
    <w:p w14:paraId="4962D355" w14:textId="77E82CD5" w:rsidR="005B523E" w:rsidRDefault="005B523E" w:rsidP="001D2A90">
      <w:pPr>
        <w:widowControl/>
        <w:jc w:val="left"/>
        <w:rPr>
          <w:rFonts w:ascii="仿宋" w:eastAsia="仿宋" w:hAnsi="仿宋"/>
          <w:b/>
          <w:sz w:val="28"/>
          <w:szCs w:val="28"/>
        </w:rPr>
      </w:pPr>
    </w:p>
    <w:p w14:paraId="210CD766" w14:textId="04B02CD0" w:rsidR="00D26D9D" w:rsidRDefault="00D26D9D" w:rsidP="001D2A90">
      <w:pPr>
        <w:widowControl/>
        <w:jc w:val="left"/>
        <w:rPr>
          <w:rFonts w:ascii="仿宋" w:eastAsia="仿宋" w:hAnsi="仿宋"/>
          <w:b/>
          <w:sz w:val="28"/>
          <w:szCs w:val="28"/>
        </w:rPr>
      </w:pPr>
    </w:p>
    <w:p w14:paraId="0990DDF2" w14:textId="3AA36070"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E95EBA">
        <w:rPr>
          <w:rFonts w:ascii="仿宋" w:eastAsia="仿宋" w:hAnsi="仿宋" w:hint="eastAsia"/>
          <w:b/>
          <w:sz w:val="28"/>
          <w:szCs w:val="28"/>
        </w:rPr>
        <w:t>（</w:t>
      </w:r>
      <w:r w:rsidR="00A05CAE">
        <w:rPr>
          <w:rFonts w:ascii="仿宋" w:eastAsia="仿宋" w:hAnsi="仿宋" w:hint="eastAsia"/>
          <w:b/>
          <w:sz w:val="28"/>
          <w:szCs w:val="28"/>
        </w:rPr>
        <w:t>无</w:t>
      </w:r>
      <w:r w:rsidR="009D29E7">
        <w:rPr>
          <w:rFonts w:ascii="仿宋" w:eastAsia="仿宋" w:hAnsi="仿宋" w:hint="eastAsia"/>
          <w:b/>
          <w:sz w:val="28"/>
          <w:szCs w:val="28"/>
        </w:rPr>
        <w:t>新人</w:t>
      </w:r>
      <w:r w:rsidR="00E95EBA">
        <w:rPr>
          <w:rFonts w:ascii="仿宋" w:eastAsia="仿宋" w:hAnsi="仿宋" w:hint="eastAsia"/>
          <w:b/>
          <w:sz w:val="28"/>
          <w:szCs w:val="28"/>
        </w:rPr>
        <w:t>）</w:t>
      </w:r>
    </w:p>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198C4" w14:textId="77777777" w:rsidR="00DD3E9B" w:rsidRDefault="00DD3E9B">
      <w:r>
        <w:separator/>
      </w:r>
    </w:p>
  </w:endnote>
  <w:endnote w:type="continuationSeparator" w:id="0">
    <w:p w14:paraId="001F6FFB" w14:textId="77777777" w:rsidR="00DD3E9B" w:rsidRDefault="00DD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1D7DE" w14:textId="77777777" w:rsidR="00DD3E9B" w:rsidRDefault="00DD3E9B">
      <w:r>
        <w:separator/>
      </w:r>
    </w:p>
  </w:footnote>
  <w:footnote w:type="continuationSeparator" w:id="0">
    <w:p w14:paraId="5B8451CA" w14:textId="77777777" w:rsidR="00DD3E9B" w:rsidRDefault="00DD3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E0E"/>
    <w:rsid w:val="00004020"/>
    <w:rsid w:val="000047AC"/>
    <w:rsid w:val="00004E82"/>
    <w:rsid w:val="0000626D"/>
    <w:rsid w:val="000066D3"/>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3B"/>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1D5A"/>
    <w:rsid w:val="00062F13"/>
    <w:rsid w:val="00063569"/>
    <w:rsid w:val="000636AB"/>
    <w:rsid w:val="00063ACC"/>
    <w:rsid w:val="00063B36"/>
    <w:rsid w:val="00063D3A"/>
    <w:rsid w:val="000654FF"/>
    <w:rsid w:val="000663A6"/>
    <w:rsid w:val="000666F1"/>
    <w:rsid w:val="000666F8"/>
    <w:rsid w:val="00066EC6"/>
    <w:rsid w:val="00066F26"/>
    <w:rsid w:val="00067BAD"/>
    <w:rsid w:val="000700D7"/>
    <w:rsid w:val="00070344"/>
    <w:rsid w:val="00070596"/>
    <w:rsid w:val="00070D3A"/>
    <w:rsid w:val="00070E8A"/>
    <w:rsid w:val="00071002"/>
    <w:rsid w:val="0007132A"/>
    <w:rsid w:val="000720CF"/>
    <w:rsid w:val="00072639"/>
    <w:rsid w:val="00072CF7"/>
    <w:rsid w:val="000736FF"/>
    <w:rsid w:val="00073854"/>
    <w:rsid w:val="0007385C"/>
    <w:rsid w:val="000761D2"/>
    <w:rsid w:val="0007678B"/>
    <w:rsid w:val="00076AD0"/>
    <w:rsid w:val="00076BC4"/>
    <w:rsid w:val="00076C5A"/>
    <w:rsid w:val="00076E78"/>
    <w:rsid w:val="00077000"/>
    <w:rsid w:val="00077047"/>
    <w:rsid w:val="000778DC"/>
    <w:rsid w:val="00077C69"/>
    <w:rsid w:val="00077E1A"/>
    <w:rsid w:val="00080E87"/>
    <w:rsid w:val="00081012"/>
    <w:rsid w:val="000825CA"/>
    <w:rsid w:val="00083129"/>
    <w:rsid w:val="000833C2"/>
    <w:rsid w:val="00083ECA"/>
    <w:rsid w:val="00084A93"/>
    <w:rsid w:val="0008502A"/>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0B5"/>
    <w:rsid w:val="000A5AD2"/>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FFA"/>
    <w:rsid w:val="000E2120"/>
    <w:rsid w:val="000E25B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9D7"/>
    <w:rsid w:val="000E6A38"/>
    <w:rsid w:val="000E75DF"/>
    <w:rsid w:val="000E7CAB"/>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1A8"/>
    <w:rsid w:val="00102AA4"/>
    <w:rsid w:val="00102B5D"/>
    <w:rsid w:val="00102E2E"/>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61EF"/>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40466"/>
    <w:rsid w:val="00141325"/>
    <w:rsid w:val="00141E7B"/>
    <w:rsid w:val="00142705"/>
    <w:rsid w:val="001436D7"/>
    <w:rsid w:val="00143CB3"/>
    <w:rsid w:val="00143FEF"/>
    <w:rsid w:val="00144B19"/>
    <w:rsid w:val="00144B58"/>
    <w:rsid w:val="00145291"/>
    <w:rsid w:val="0014553D"/>
    <w:rsid w:val="00145EE7"/>
    <w:rsid w:val="0014625C"/>
    <w:rsid w:val="00146AB5"/>
    <w:rsid w:val="00146C4D"/>
    <w:rsid w:val="00146C89"/>
    <w:rsid w:val="00146D49"/>
    <w:rsid w:val="00146EEE"/>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57BA1"/>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C07"/>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84E"/>
    <w:rsid w:val="001F285B"/>
    <w:rsid w:val="001F2AE2"/>
    <w:rsid w:val="001F3BDE"/>
    <w:rsid w:val="001F3E47"/>
    <w:rsid w:val="001F40A3"/>
    <w:rsid w:val="001F479E"/>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F5"/>
    <w:rsid w:val="00225D90"/>
    <w:rsid w:val="00225F28"/>
    <w:rsid w:val="0022648B"/>
    <w:rsid w:val="00226A46"/>
    <w:rsid w:val="0022710E"/>
    <w:rsid w:val="0022720B"/>
    <w:rsid w:val="0022727C"/>
    <w:rsid w:val="0022745B"/>
    <w:rsid w:val="00227778"/>
    <w:rsid w:val="002304DB"/>
    <w:rsid w:val="00230C34"/>
    <w:rsid w:val="0023113D"/>
    <w:rsid w:val="002319A9"/>
    <w:rsid w:val="002328FF"/>
    <w:rsid w:val="00232C4A"/>
    <w:rsid w:val="00232CFE"/>
    <w:rsid w:val="00232FE3"/>
    <w:rsid w:val="00233129"/>
    <w:rsid w:val="002344A8"/>
    <w:rsid w:val="002358C1"/>
    <w:rsid w:val="00235A7E"/>
    <w:rsid w:val="00236073"/>
    <w:rsid w:val="00236664"/>
    <w:rsid w:val="0023725E"/>
    <w:rsid w:val="002375A8"/>
    <w:rsid w:val="00237B7E"/>
    <w:rsid w:val="00237BEC"/>
    <w:rsid w:val="00237D3F"/>
    <w:rsid w:val="00240144"/>
    <w:rsid w:val="002401BA"/>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6409"/>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6A40"/>
    <w:rsid w:val="002670C4"/>
    <w:rsid w:val="00267837"/>
    <w:rsid w:val="0026798B"/>
    <w:rsid w:val="00270042"/>
    <w:rsid w:val="00270377"/>
    <w:rsid w:val="002703D6"/>
    <w:rsid w:val="00270602"/>
    <w:rsid w:val="00270734"/>
    <w:rsid w:val="00270772"/>
    <w:rsid w:val="00270B74"/>
    <w:rsid w:val="002717C2"/>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15D7"/>
    <w:rsid w:val="00281F96"/>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7AE"/>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AD1"/>
    <w:rsid w:val="002F0E8E"/>
    <w:rsid w:val="002F109B"/>
    <w:rsid w:val="002F11EB"/>
    <w:rsid w:val="002F1714"/>
    <w:rsid w:val="002F1756"/>
    <w:rsid w:val="002F1CCC"/>
    <w:rsid w:val="002F2339"/>
    <w:rsid w:val="002F241D"/>
    <w:rsid w:val="002F287E"/>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408"/>
    <w:rsid w:val="00324616"/>
    <w:rsid w:val="003250C3"/>
    <w:rsid w:val="003253B5"/>
    <w:rsid w:val="003256F5"/>
    <w:rsid w:val="00325893"/>
    <w:rsid w:val="003258B6"/>
    <w:rsid w:val="00325989"/>
    <w:rsid w:val="00325C37"/>
    <w:rsid w:val="00325EFE"/>
    <w:rsid w:val="00325F9F"/>
    <w:rsid w:val="00325FE8"/>
    <w:rsid w:val="00326BC2"/>
    <w:rsid w:val="0032718C"/>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40D6"/>
    <w:rsid w:val="00344458"/>
    <w:rsid w:val="00344791"/>
    <w:rsid w:val="003448B2"/>
    <w:rsid w:val="00345540"/>
    <w:rsid w:val="00345D6C"/>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07A0"/>
    <w:rsid w:val="003B140E"/>
    <w:rsid w:val="003B1776"/>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533"/>
    <w:rsid w:val="003D0F0C"/>
    <w:rsid w:val="003D1524"/>
    <w:rsid w:val="003D2763"/>
    <w:rsid w:val="003D28C2"/>
    <w:rsid w:val="003D28CB"/>
    <w:rsid w:val="003D2B7D"/>
    <w:rsid w:val="003D2F4D"/>
    <w:rsid w:val="003D2F64"/>
    <w:rsid w:val="003D35DF"/>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277"/>
    <w:rsid w:val="003E1600"/>
    <w:rsid w:val="003E2B80"/>
    <w:rsid w:val="003E2CF6"/>
    <w:rsid w:val="003E2F3C"/>
    <w:rsid w:val="003E3C81"/>
    <w:rsid w:val="003E3D8F"/>
    <w:rsid w:val="003E4162"/>
    <w:rsid w:val="003E437D"/>
    <w:rsid w:val="003E43A5"/>
    <w:rsid w:val="003E47CA"/>
    <w:rsid w:val="003E4901"/>
    <w:rsid w:val="003E4D95"/>
    <w:rsid w:val="003E548D"/>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E1"/>
    <w:rsid w:val="00405521"/>
    <w:rsid w:val="00405827"/>
    <w:rsid w:val="00405B13"/>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682"/>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0C04"/>
    <w:rsid w:val="00451A26"/>
    <w:rsid w:val="00451CB8"/>
    <w:rsid w:val="00451DFF"/>
    <w:rsid w:val="004520EB"/>
    <w:rsid w:val="0045224D"/>
    <w:rsid w:val="004526B2"/>
    <w:rsid w:val="00452867"/>
    <w:rsid w:val="004529F6"/>
    <w:rsid w:val="0045358D"/>
    <w:rsid w:val="00453F11"/>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6D80"/>
    <w:rsid w:val="0046711D"/>
    <w:rsid w:val="0046738E"/>
    <w:rsid w:val="00467D33"/>
    <w:rsid w:val="004707AE"/>
    <w:rsid w:val="004709DE"/>
    <w:rsid w:val="00471AB3"/>
    <w:rsid w:val="00471AF4"/>
    <w:rsid w:val="00471B4E"/>
    <w:rsid w:val="00471E70"/>
    <w:rsid w:val="00471F38"/>
    <w:rsid w:val="00472829"/>
    <w:rsid w:val="00472907"/>
    <w:rsid w:val="00472FC7"/>
    <w:rsid w:val="00473D5A"/>
    <w:rsid w:val="00473DC6"/>
    <w:rsid w:val="00474677"/>
    <w:rsid w:val="00474AAD"/>
    <w:rsid w:val="004754B4"/>
    <w:rsid w:val="004756D5"/>
    <w:rsid w:val="004759AB"/>
    <w:rsid w:val="00476280"/>
    <w:rsid w:val="004765C9"/>
    <w:rsid w:val="004772BC"/>
    <w:rsid w:val="00477611"/>
    <w:rsid w:val="004777B7"/>
    <w:rsid w:val="004779CD"/>
    <w:rsid w:val="004804EF"/>
    <w:rsid w:val="00480D8A"/>
    <w:rsid w:val="00481259"/>
    <w:rsid w:val="00481287"/>
    <w:rsid w:val="00482269"/>
    <w:rsid w:val="004823C6"/>
    <w:rsid w:val="004827A7"/>
    <w:rsid w:val="00483735"/>
    <w:rsid w:val="00483D47"/>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35A"/>
    <w:rsid w:val="004B241E"/>
    <w:rsid w:val="004B2917"/>
    <w:rsid w:val="004B2B36"/>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6C65"/>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5241"/>
    <w:rsid w:val="004D5AE0"/>
    <w:rsid w:val="004D63C3"/>
    <w:rsid w:val="004D64F2"/>
    <w:rsid w:val="004D6628"/>
    <w:rsid w:val="004D6FC7"/>
    <w:rsid w:val="004D7180"/>
    <w:rsid w:val="004D7588"/>
    <w:rsid w:val="004D7938"/>
    <w:rsid w:val="004D7974"/>
    <w:rsid w:val="004D7A7F"/>
    <w:rsid w:val="004E101F"/>
    <w:rsid w:val="004E19C9"/>
    <w:rsid w:val="004E1E80"/>
    <w:rsid w:val="004E1F26"/>
    <w:rsid w:val="004E1FAD"/>
    <w:rsid w:val="004E21EB"/>
    <w:rsid w:val="004E28CB"/>
    <w:rsid w:val="004E2FBC"/>
    <w:rsid w:val="004E3D41"/>
    <w:rsid w:val="004E41BD"/>
    <w:rsid w:val="004E4263"/>
    <w:rsid w:val="004E4F59"/>
    <w:rsid w:val="004E4F76"/>
    <w:rsid w:val="004E6126"/>
    <w:rsid w:val="004E68F8"/>
    <w:rsid w:val="004E6F90"/>
    <w:rsid w:val="004E70F0"/>
    <w:rsid w:val="004E734B"/>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30A"/>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3DB"/>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ECD"/>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A1A"/>
    <w:rsid w:val="00567F14"/>
    <w:rsid w:val="00570524"/>
    <w:rsid w:val="005712A2"/>
    <w:rsid w:val="00573EB2"/>
    <w:rsid w:val="00573F2F"/>
    <w:rsid w:val="00573FE5"/>
    <w:rsid w:val="00574764"/>
    <w:rsid w:val="005751E3"/>
    <w:rsid w:val="00575434"/>
    <w:rsid w:val="005757F3"/>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AB2"/>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3EC"/>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AB"/>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0DFF"/>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631"/>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4E30"/>
    <w:rsid w:val="0067524A"/>
    <w:rsid w:val="0067555A"/>
    <w:rsid w:val="006759BC"/>
    <w:rsid w:val="00675C22"/>
    <w:rsid w:val="00676297"/>
    <w:rsid w:val="00676E03"/>
    <w:rsid w:val="0067733B"/>
    <w:rsid w:val="0067774F"/>
    <w:rsid w:val="00677EC5"/>
    <w:rsid w:val="00680113"/>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2F8"/>
    <w:rsid w:val="00693A1F"/>
    <w:rsid w:val="00693DF4"/>
    <w:rsid w:val="00693EE2"/>
    <w:rsid w:val="00694FF7"/>
    <w:rsid w:val="006952E6"/>
    <w:rsid w:val="0069560C"/>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5AF"/>
    <w:rsid w:val="006A3670"/>
    <w:rsid w:val="006A3721"/>
    <w:rsid w:val="006A38F4"/>
    <w:rsid w:val="006A3983"/>
    <w:rsid w:val="006A39BD"/>
    <w:rsid w:val="006A4A80"/>
    <w:rsid w:val="006A4F9B"/>
    <w:rsid w:val="006A51CC"/>
    <w:rsid w:val="006A5547"/>
    <w:rsid w:val="006A5AFB"/>
    <w:rsid w:val="006A5C8B"/>
    <w:rsid w:val="006A6886"/>
    <w:rsid w:val="006A7116"/>
    <w:rsid w:val="006A713A"/>
    <w:rsid w:val="006A75B7"/>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A09"/>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77B"/>
    <w:rsid w:val="0072535F"/>
    <w:rsid w:val="0072595A"/>
    <w:rsid w:val="00726028"/>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2AB"/>
    <w:rsid w:val="007366DC"/>
    <w:rsid w:val="00736F47"/>
    <w:rsid w:val="00737C34"/>
    <w:rsid w:val="00737F14"/>
    <w:rsid w:val="00740101"/>
    <w:rsid w:val="0074019B"/>
    <w:rsid w:val="00740249"/>
    <w:rsid w:val="0074077D"/>
    <w:rsid w:val="00740A7A"/>
    <w:rsid w:val="00741374"/>
    <w:rsid w:val="00741B78"/>
    <w:rsid w:val="00742405"/>
    <w:rsid w:val="00742F3F"/>
    <w:rsid w:val="00743381"/>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69F"/>
    <w:rsid w:val="007F56AC"/>
    <w:rsid w:val="007F5B72"/>
    <w:rsid w:val="007F5D1F"/>
    <w:rsid w:val="007F5E47"/>
    <w:rsid w:val="007F6534"/>
    <w:rsid w:val="007F65BE"/>
    <w:rsid w:val="007F67A8"/>
    <w:rsid w:val="007F6820"/>
    <w:rsid w:val="007F691F"/>
    <w:rsid w:val="007F7600"/>
    <w:rsid w:val="007F79E8"/>
    <w:rsid w:val="008002F2"/>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2421"/>
    <w:rsid w:val="008530AB"/>
    <w:rsid w:val="00853150"/>
    <w:rsid w:val="0085392C"/>
    <w:rsid w:val="00853F9F"/>
    <w:rsid w:val="00854714"/>
    <w:rsid w:val="00855198"/>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C8"/>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566"/>
    <w:rsid w:val="00893ABD"/>
    <w:rsid w:val="00894058"/>
    <w:rsid w:val="008945D5"/>
    <w:rsid w:val="0089478B"/>
    <w:rsid w:val="00894CE9"/>
    <w:rsid w:val="0089511C"/>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20C"/>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5C85"/>
    <w:rsid w:val="008F63C7"/>
    <w:rsid w:val="008F68CF"/>
    <w:rsid w:val="008F71CB"/>
    <w:rsid w:val="008F76C6"/>
    <w:rsid w:val="008F7757"/>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2BE"/>
    <w:rsid w:val="00916557"/>
    <w:rsid w:val="00916937"/>
    <w:rsid w:val="00916A62"/>
    <w:rsid w:val="00917620"/>
    <w:rsid w:val="00917D35"/>
    <w:rsid w:val="00917D53"/>
    <w:rsid w:val="0092024F"/>
    <w:rsid w:val="00920E9F"/>
    <w:rsid w:val="00920F47"/>
    <w:rsid w:val="009214FE"/>
    <w:rsid w:val="009215E6"/>
    <w:rsid w:val="009218AE"/>
    <w:rsid w:val="00921E39"/>
    <w:rsid w:val="00921ED1"/>
    <w:rsid w:val="00922A50"/>
    <w:rsid w:val="00922D33"/>
    <w:rsid w:val="00922DA1"/>
    <w:rsid w:val="00923931"/>
    <w:rsid w:val="00923DE2"/>
    <w:rsid w:val="00923E1B"/>
    <w:rsid w:val="009245AC"/>
    <w:rsid w:val="0092475A"/>
    <w:rsid w:val="0092556D"/>
    <w:rsid w:val="009255D1"/>
    <w:rsid w:val="00925D19"/>
    <w:rsid w:val="00927038"/>
    <w:rsid w:val="00927719"/>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661B"/>
    <w:rsid w:val="00946A2B"/>
    <w:rsid w:val="00946BE0"/>
    <w:rsid w:val="00947D68"/>
    <w:rsid w:val="00947D7D"/>
    <w:rsid w:val="00950180"/>
    <w:rsid w:val="0095048B"/>
    <w:rsid w:val="00950CBC"/>
    <w:rsid w:val="00950D73"/>
    <w:rsid w:val="00950F35"/>
    <w:rsid w:val="00951018"/>
    <w:rsid w:val="00951757"/>
    <w:rsid w:val="009520CB"/>
    <w:rsid w:val="0095230F"/>
    <w:rsid w:val="00953357"/>
    <w:rsid w:val="009533A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1A72"/>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A47"/>
    <w:rsid w:val="009747BD"/>
    <w:rsid w:val="00974C15"/>
    <w:rsid w:val="00975088"/>
    <w:rsid w:val="009755F1"/>
    <w:rsid w:val="009759C4"/>
    <w:rsid w:val="00976115"/>
    <w:rsid w:val="009763E7"/>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E36"/>
    <w:rsid w:val="009915BA"/>
    <w:rsid w:val="0099222B"/>
    <w:rsid w:val="00992320"/>
    <w:rsid w:val="0099241E"/>
    <w:rsid w:val="00992B6C"/>
    <w:rsid w:val="00992BC4"/>
    <w:rsid w:val="00992E71"/>
    <w:rsid w:val="009939DE"/>
    <w:rsid w:val="009942C2"/>
    <w:rsid w:val="00994B03"/>
    <w:rsid w:val="00994C1D"/>
    <w:rsid w:val="00994CDE"/>
    <w:rsid w:val="00994F83"/>
    <w:rsid w:val="0099617B"/>
    <w:rsid w:val="0099634A"/>
    <w:rsid w:val="00996408"/>
    <w:rsid w:val="00996DDD"/>
    <w:rsid w:val="009973B7"/>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3081"/>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5CAE"/>
    <w:rsid w:val="00A064DD"/>
    <w:rsid w:val="00A06C6D"/>
    <w:rsid w:val="00A07131"/>
    <w:rsid w:val="00A07683"/>
    <w:rsid w:val="00A07860"/>
    <w:rsid w:val="00A07FFB"/>
    <w:rsid w:val="00A104C6"/>
    <w:rsid w:val="00A10578"/>
    <w:rsid w:val="00A10823"/>
    <w:rsid w:val="00A10AF0"/>
    <w:rsid w:val="00A1122B"/>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0E"/>
    <w:rsid w:val="00A45886"/>
    <w:rsid w:val="00A459A8"/>
    <w:rsid w:val="00A45A7A"/>
    <w:rsid w:val="00A45B42"/>
    <w:rsid w:val="00A4601F"/>
    <w:rsid w:val="00A461B0"/>
    <w:rsid w:val="00A465CC"/>
    <w:rsid w:val="00A46A8F"/>
    <w:rsid w:val="00A46D22"/>
    <w:rsid w:val="00A46FDA"/>
    <w:rsid w:val="00A4742A"/>
    <w:rsid w:val="00A475A8"/>
    <w:rsid w:val="00A47E92"/>
    <w:rsid w:val="00A507F2"/>
    <w:rsid w:val="00A50A54"/>
    <w:rsid w:val="00A51179"/>
    <w:rsid w:val="00A515EE"/>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820"/>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6E8"/>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5F09"/>
    <w:rsid w:val="00A86D43"/>
    <w:rsid w:val="00A90946"/>
    <w:rsid w:val="00A90C3B"/>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F7"/>
    <w:rsid w:val="00AB3CC8"/>
    <w:rsid w:val="00AB4360"/>
    <w:rsid w:val="00AB45AA"/>
    <w:rsid w:val="00AB463F"/>
    <w:rsid w:val="00AB4FA8"/>
    <w:rsid w:val="00AB58E5"/>
    <w:rsid w:val="00AB5AA9"/>
    <w:rsid w:val="00AB5DC2"/>
    <w:rsid w:val="00AB65DB"/>
    <w:rsid w:val="00AB65E4"/>
    <w:rsid w:val="00AB675C"/>
    <w:rsid w:val="00AB6D63"/>
    <w:rsid w:val="00AB6DBC"/>
    <w:rsid w:val="00AB78D9"/>
    <w:rsid w:val="00AB78DE"/>
    <w:rsid w:val="00AB7A4B"/>
    <w:rsid w:val="00AB7E69"/>
    <w:rsid w:val="00AC0453"/>
    <w:rsid w:val="00AC0693"/>
    <w:rsid w:val="00AC07EF"/>
    <w:rsid w:val="00AC09C6"/>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5FA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10E9"/>
    <w:rsid w:val="00AE15F7"/>
    <w:rsid w:val="00AE192F"/>
    <w:rsid w:val="00AE1A9C"/>
    <w:rsid w:val="00AE1B58"/>
    <w:rsid w:val="00AE1BFD"/>
    <w:rsid w:val="00AE320C"/>
    <w:rsid w:val="00AE350A"/>
    <w:rsid w:val="00AE36A5"/>
    <w:rsid w:val="00AE3B26"/>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DDD"/>
    <w:rsid w:val="00B15E89"/>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40331"/>
    <w:rsid w:val="00B40474"/>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A6A"/>
    <w:rsid w:val="00B51FBB"/>
    <w:rsid w:val="00B5275D"/>
    <w:rsid w:val="00B52AC9"/>
    <w:rsid w:val="00B52C69"/>
    <w:rsid w:val="00B533F8"/>
    <w:rsid w:val="00B537C5"/>
    <w:rsid w:val="00B53A00"/>
    <w:rsid w:val="00B53DC7"/>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4A0"/>
    <w:rsid w:val="00B70969"/>
    <w:rsid w:val="00B70C19"/>
    <w:rsid w:val="00B70CA9"/>
    <w:rsid w:val="00B710BE"/>
    <w:rsid w:val="00B71544"/>
    <w:rsid w:val="00B729DB"/>
    <w:rsid w:val="00B72A74"/>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184"/>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E"/>
    <w:rsid w:val="00B956F2"/>
    <w:rsid w:val="00B95B7D"/>
    <w:rsid w:val="00B95F43"/>
    <w:rsid w:val="00B967B6"/>
    <w:rsid w:val="00B9710D"/>
    <w:rsid w:val="00B971F3"/>
    <w:rsid w:val="00B97322"/>
    <w:rsid w:val="00B977BD"/>
    <w:rsid w:val="00B978CE"/>
    <w:rsid w:val="00B979D1"/>
    <w:rsid w:val="00B97BDB"/>
    <w:rsid w:val="00BA077B"/>
    <w:rsid w:val="00BA097F"/>
    <w:rsid w:val="00BA0B26"/>
    <w:rsid w:val="00BA101A"/>
    <w:rsid w:val="00BA1186"/>
    <w:rsid w:val="00BA1978"/>
    <w:rsid w:val="00BA1D3C"/>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943"/>
    <w:rsid w:val="00C0603D"/>
    <w:rsid w:val="00C06EA5"/>
    <w:rsid w:val="00C06FBD"/>
    <w:rsid w:val="00C070C0"/>
    <w:rsid w:val="00C0764F"/>
    <w:rsid w:val="00C0778E"/>
    <w:rsid w:val="00C10373"/>
    <w:rsid w:val="00C1087A"/>
    <w:rsid w:val="00C10D0C"/>
    <w:rsid w:val="00C10EC1"/>
    <w:rsid w:val="00C11773"/>
    <w:rsid w:val="00C12825"/>
    <w:rsid w:val="00C128CE"/>
    <w:rsid w:val="00C12CCA"/>
    <w:rsid w:val="00C12F3F"/>
    <w:rsid w:val="00C13065"/>
    <w:rsid w:val="00C13646"/>
    <w:rsid w:val="00C14391"/>
    <w:rsid w:val="00C1445B"/>
    <w:rsid w:val="00C1497C"/>
    <w:rsid w:val="00C14B10"/>
    <w:rsid w:val="00C14B79"/>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26C8"/>
    <w:rsid w:val="00C430FE"/>
    <w:rsid w:val="00C44278"/>
    <w:rsid w:val="00C445A5"/>
    <w:rsid w:val="00C44BAF"/>
    <w:rsid w:val="00C44C5F"/>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5662"/>
    <w:rsid w:val="00C6616D"/>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0951"/>
    <w:rsid w:val="00CB1F79"/>
    <w:rsid w:val="00CB2642"/>
    <w:rsid w:val="00CB26AA"/>
    <w:rsid w:val="00CB3418"/>
    <w:rsid w:val="00CB34EB"/>
    <w:rsid w:val="00CB386D"/>
    <w:rsid w:val="00CB3D0A"/>
    <w:rsid w:val="00CB3DA5"/>
    <w:rsid w:val="00CB3F61"/>
    <w:rsid w:val="00CB41F9"/>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746"/>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045"/>
    <w:rsid w:val="00D051FC"/>
    <w:rsid w:val="00D052F3"/>
    <w:rsid w:val="00D05305"/>
    <w:rsid w:val="00D05622"/>
    <w:rsid w:val="00D05B19"/>
    <w:rsid w:val="00D05B31"/>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C1B"/>
    <w:rsid w:val="00D31B9D"/>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4E7"/>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0CA1"/>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03F7"/>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6CD8"/>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BF6"/>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56D"/>
    <w:rsid w:val="00DF29D4"/>
    <w:rsid w:val="00DF2BE5"/>
    <w:rsid w:val="00DF2DE3"/>
    <w:rsid w:val="00DF2F3F"/>
    <w:rsid w:val="00DF306B"/>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31C"/>
    <w:rsid w:val="00E0557B"/>
    <w:rsid w:val="00E0572F"/>
    <w:rsid w:val="00E057C6"/>
    <w:rsid w:val="00E05ACB"/>
    <w:rsid w:val="00E0657E"/>
    <w:rsid w:val="00E06F2D"/>
    <w:rsid w:val="00E07230"/>
    <w:rsid w:val="00E07CEC"/>
    <w:rsid w:val="00E07D67"/>
    <w:rsid w:val="00E100A2"/>
    <w:rsid w:val="00E102D7"/>
    <w:rsid w:val="00E104F3"/>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5EE"/>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ED9"/>
    <w:rsid w:val="00E35402"/>
    <w:rsid w:val="00E35EDC"/>
    <w:rsid w:val="00E368F8"/>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5EBA"/>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B5C"/>
    <w:rsid w:val="00EC6EB8"/>
    <w:rsid w:val="00EC7487"/>
    <w:rsid w:val="00EC7B97"/>
    <w:rsid w:val="00ED07CA"/>
    <w:rsid w:val="00ED0D7F"/>
    <w:rsid w:val="00ED0D92"/>
    <w:rsid w:val="00ED0EA6"/>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282"/>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6C08"/>
    <w:rsid w:val="00F07078"/>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7F8"/>
    <w:rsid w:val="00F26B04"/>
    <w:rsid w:val="00F26E6D"/>
    <w:rsid w:val="00F27847"/>
    <w:rsid w:val="00F27853"/>
    <w:rsid w:val="00F27B2C"/>
    <w:rsid w:val="00F30169"/>
    <w:rsid w:val="00F303DA"/>
    <w:rsid w:val="00F304DF"/>
    <w:rsid w:val="00F30AF2"/>
    <w:rsid w:val="00F30B72"/>
    <w:rsid w:val="00F30ED0"/>
    <w:rsid w:val="00F31F53"/>
    <w:rsid w:val="00F3242F"/>
    <w:rsid w:val="00F32753"/>
    <w:rsid w:val="00F3345B"/>
    <w:rsid w:val="00F342F6"/>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1A1"/>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40"/>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3DAF"/>
    <w:rsid w:val="00F95A3F"/>
    <w:rsid w:val="00F95B18"/>
    <w:rsid w:val="00F95F6F"/>
    <w:rsid w:val="00F95F95"/>
    <w:rsid w:val="00F96710"/>
    <w:rsid w:val="00F968E6"/>
    <w:rsid w:val="00F96D9B"/>
    <w:rsid w:val="00F96E15"/>
    <w:rsid w:val="00F97672"/>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624F"/>
    <w:rsid w:val="00FA72EE"/>
    <w:rsid w:val="00FA7426"/>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50E"/>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281"/>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6A1"/>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1079</TotalTime>
  <Pages>6</Pages>
  <Words>452</Words>
  <Characters>2578</Characters>
  <Application>Microsoft Office Word</Application>
  <DocSecurity>0</DocSecurity>
  <Lines>21</Lines>
  <Paragraphs>6</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3024</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1356</cp:revision>
  <dcterms:created xsi:type="dcterms:W3CDTF">2019-12-27T11:23:00Z</dcterms:created>
  <dcterms:modified xsi:type="dcterms:W3CDTF">2020-09-20T14:20:00Z</dcterms:modified>
</cp:coreProperties>
</file>