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C54A3F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5649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C54A3F">
              <w:rPr>
                <w:rFonts w:hint="eastAsia"/>
                <w:sz w:val="28"/>
                <w:szCs w:val="28"/>
              </w:rPr>
              <w:t>格瑞斯特唐山丰润项目</w:t>
            </w:r>
            <w:proofErr w:type="gramStart"/>
            <w:r w:rsidR="00C54A3F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C54A3F">
              <w:rPr>
                <w:rFonts w:hint="eastAsia"/>
                <w:sz w:val="28"/>
                <w:szCs w:val="28"/>
              </w:rPr>
              <w:t>1</w:t>
            </w:r>
            <w:r w:rsidR="00C54A3F">
              <w:rPr>
                <w:rFonts w:hint="eastAsia"/>
                <w:sz w:val="28"/>
                <w:szCs w:val="28"/>
              </w:rPr>
              <w:t>台（李红燕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70190A">
              <w:rPr>
                <w:rFonts w:hint="eastAsia"/>
                <w:sz w:val="28"/>
                <w:szCs w:val="28"/>
              </w:rPr>
              <w:t>。</w:t>
            </w:r>
          </w:p>
          <w:p w:rsidR="005B1453" w:rsidRDefault="001D33F6" w:rsidP="00C54A3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="00C54A3F" w:rsidRPr="00C54A3F">
              <w:rPr>
                <w:rFonts w:hint="eastAsia"/>
                <w:sz w:val="28"/>
                <w:szCs w:val="28"/>
              </w:rPr>
              <w:t>蔚阳余热、魏县德尚、德州绿能、临清德运、临朐</w:t>
            </w:r>
            <w:proofErr w:type="gramStart"/>
            <w:r w:rsidR="00C54A3F" w:rsidRPr="00C54A3F">
              <w:rPr>
                <w:rFonts w:hint="eastAsia"/>
                <w:sz w:val="28"/>
                <w:szCs w:val="28"/>
              </w:rPr>
              <w:t>邑</w:t>
            </w:r>
            <w:proofErr w:type="gramEnd"/>
            <w:r w:rsidR="00C54A3F" w:rsidRPr="00C54A3F">
              <w:rPr>
                <w:rFonts w:hint="eastAsia"/>
                <w:sz w:val="28"/>
                <w:szCs w:val="28"/>
              </w:rPr>
              <w:t>清</w:t>
            </w:r>
            <w:r w:rsidR="00C54A3F" w:rsidRPr="00C54A3F">
              <w:rPr>
                <w:rFonts w:hint="eastAsia"/>
                <w:sz w:val="28"/>
                <w:szCs w:val="28"/>
              </w:rPr>
              <w:t>365</w:t>
            </w:r>
            <w:r w:rsidR="00C54A3F" w:rsidRPr="00C54A3F">
              <w:rPr>
                <w:rFonts w:hint="eastAsia"/>
                <w:sz w:val="28"/>
                <w:szCs w:val="28"/>
              </w:rPr>
              <w:t>服务续签</w:t>
            </w:r>
            <w:r>
              <w:rPr>
                <w:rFonts w:hint="eastAsia"/>
                <w:sz w:val="28"/>
                <w:szCs w:val="28"/>
              </w:rPr>
              <w:t>（王志文）</w:t>
            </w:r>
          </w:p>
          <w:p w:rsidR="00D25B34" w:rsidRPr="00BF1815" w:rsidRDefault="00D25B34" w:rsidP="00C54A3F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5649C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月份政采招标</w:t>
            </w:r>
            <w:proofErr w:type="gramEnd"/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C54A3F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C54A3F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提交资料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C54A3F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新领导提交相关资料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5649C4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4.0</w:t>
            </w:r>
            <w:r>
              <w:rPr>
                <w:rFonts w:hint="eastAsia"/>
                <w:sz w:val="28"/>
                <w:szCs w:val="28"/>
              </w:rPr>
              <w:t>平台</w:t>
            </w:r>
            <w:r w:rsidR="00C54A3F">
              <w:rPr>
                <w:rFonts w:hint="eastAsia"/>
                <w:sz w:val="28"/>
                <w:szCs w:val="28"/>
              </w:rPr>
              <w:t>切换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54A3F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C54A3F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00" w:rsidRDefault="00230F00">
      <w:r>
        <w:separator/>
      </w:r>
    </w:p>
  </w:endnote>
  <w:endnote w:type="continuationSeparator" w:id="0">
    <w:p w:rsidR="00230F00" w:rsidRDefault="0023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0F00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00" w:rsidRDefault="00230F00">
      <w:r>
        <w:separator/>
      </w:r>
    </w:p>
  </w:footnote>
  <w:footnote w:type="continuationSeparator" w:id="0">
    <w:p w:rsidR="00230F00" w:rsidRDefault="0023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230F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AE5D-4CB2-43B6-8970-464D81C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65</cp:revision>
  <dcterms:created xsi:type="dcterms:W3CDTF">2019-08-17T02:39:00Z</dcterms:created>
  <dcterms:modified xsi:type="dcterms:W3CDTF">2020-08-14T09:00:00Z</dcterms:modified>
</cp:coreProperties>
</file>