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0EFA8512"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821025">
        <w:rPr>
          <w:rFonts w:ascii="黑体" w:eastAsia="黑体" w:hAnsi="黑体" w:hint="eastAsia"/>
          <w:sz w:val="52"/>
        </w:rPr>
        <w:t>30</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14:paraId="0367D422" w14:textId="77777777" w:rsidR="00C14B79" w:rsidRPr="00C14B79" w:rsidRDefault="00C14B79" w:rsidP="00C14B79">
            <w:pPr>
              <w:pStyle w:val="ab"/>
              <w:numPr>
                <w:ilvl w:val="0"/>
                <w:numId w:val="18"/>
              </w:numPr>
              <w:ind w:firstLineChars="0"/>
              <w:rPr>
                <w:rFonts w:ascii="仿宋" w:eastAsia="仿宋" w:hAnsi="仿宋" w:hint="eastAsia"/>
                <w:sz w:val="28"/>
                <w:szCs w:val="28"/>
              </w:rPr>
            </w:pPr>
            <w:r w:rsidRPr="00C14B79">
              <w:rPr>
                <w:rFonts w:ascii="仿宋" w:eastAsia="仿宋" w:hAnsi="仿宋" w:hint="eastAsia"/>
                <w:sz w:val="28"/>
                <w:szCs w:val="28"/>
              </w:rPr>
              <w:t>广州巡检项目开始实施，项目预算沟通。</w:t>
            </w:r>
          </w:p>
          <w:p w14:paraId="4141CC75" w14:textId="780A2959" w:rsidR="00C14B79" w:rsidRPr="00C14B79" w:rsidRDefault="00C14B79" w:rsidP="00C14B79">
            <w:pPr>
              <w:pStyle w:val="ab"/>
              <w:numPr>
                <w:ilvl w:val="0"/>
                <w:numId w:val="18"/>
              </w:numPr>
              <w:ind w:firstLineChars="0"/>
              <w:rPr>
                <w:rFonts w:ascii="仿宋" w:eastAsia="仿宋" w:hAnsi="仿宋" w:hint="eastAsia"/>
                <w:sz w:val="28"/>
                <w:szCs w:val="28"/>
              </w:rPr>
            </w:pPr>
            <w:r w:rsidRPr="00C14B79">
              <w:rPr>
                <w:rFonts w:ascii="仿宋" w:eastAsia="仿宋" w:hAnsi="仿宋" w:hint="eastAsia"/>
                <w:sz w:val="28"/>
                <w:szCs w:val="28"/>
              </w:rPr>
              <w:t>珠海金湾项目沟通拜访成局。</w:t>
            </w:r>
          </w:p>
          <w:p w14:paraId="144D6F83" w14:textId="3C5FD7D2" w:rsidR="00C14B79" w:rsidRPr="00C14B79" w:rsidRDefault="00C14B79" w:rsidP="00C14B79">
            <w:pPr>
              <w:pStyle w:val="ab"/>
              <w:numPr>
                <w:ilvl w:val="0"/>
                <w:numId w:val="18"/>
              </w:numPr>
              <w:ind w:firstLineChars="0"/>
              <w:rPr>
                <w:rFonts w:ascii="仿宋" w:eastAsia="仿宋" w:hAnsi="仿宋" w:hint="eastAsia"/>
                <w:sz w:val="28"/>
                <w:szCs w:val="28"/>
              </w:rPr>
            </w:pPr>
            <w:r w:rsidRPr="00C14B79">
              <w:rPr>
                <w:rFonts w:ascii="仿宋" w:eastAsia="仿宋" w:hAnsi="仿宋" w:hint="eastAsia"/>
                <w:sz w:val="28"/>
                <w:szCs w:val="28"/>
              </w:rPr>
              <w:t>广西项目验收时间沟通。</w:t>
            </w:r>
          </w:p>
          <w:p w14:paraId="79BBA13E" w14:textId="506C1410" w:rsidR="00C14B79" w:rsidRPr="00C14B79" w:rsidRDefault="00C14B79" w:rsidP="00C14B79">
            <w:pPr>
              <w:pStyle w:val="ab"/>
              <w:numPr>
                <w:ilvl w:val="0"/>
                <w:numId w:val="18"/>
              </w:numPr>
              <w:ind w:firstLineChars="0"/>
              <w:rPr>
                <w:rFonts w:ascii="仿宋" w:eastAsia="仿宋" w:hAnsi="仿宋" w:hint="eastAsia"/>
                <w:sz w:val="28"/>
                <w:szCs w:val="28"/>
              </w:rPr>
            </w:pPr>
            <w:r w:rsidRPr="00C14B79">
              <w:rPr>
                <w:rFonts w:ascii="仿宋" w:eastAsia="仿宋" w:hAnsi="仿宋" w:hint="eastAsia"/>
                <w:sz w:val="28"/>
                <w:szCs w:val="28"/>
              </w:rPr>
              <w:t>长沙在线监控运维项目二次投标文件准备。</w:t>
            </w:r>
          </w:p>
          <w:p w14:paraId="65781582" w14:textId="16EDB7D9" w:rsidR="00B14149" w:rsidRPr="0048459D" w:rsidRDefault="00C14B79" w:rsidP="00C14B79">
            <w:pPr>
              <w:pStyle w:val="ab"/>
              <w:numPr>
                <w:ilvl w:val="0"/>
                <w:numId w:val="18"/>
              </w:numPr>
              <w:ind w:firstLineChars="0"/>
              <w:rPr>
                <w:rFonts w:ascii="仿宋" w:eastAsia="仿宋" w:hAnsi="仿宋"/>
                <w:sz w:val="28"/>
                <w:szCs w:val="24"/>
              </w:rPr>
            </w:pPr>
            <w:r w:rsidRPr="00C14B79">
              <w:rPr>
                <w:rFonts w:ascii="仿宋" w:eastAsia="仿宋" w:hAnsi="仿宋" w:hint="eastAsia"/>
                <w:sz w:val="28"/>
                <w:szCs w:val="28"/>
              </w:rPr>
              <w:t>广西固定污染源平台巡检项目数据筛查修改</w:t>
            </w:r>
            <w:r w:rsidR="000E330C" w:rsidRPr="000E330C">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7BF75F56" w14:textId="77777777" w:rsidR="00F11EC8" w:rsidRPr="00F11EC8" w:rsidRDefault="00F11EC8" w:rsidP="00F11EC8">
            <w:pPr>
              <w:pStyle w:val="ab"/>
              <w:numPr>
                <w:ilvl w:val="0"/>
                <w:numId w:val="30"/>
              </w:numPr>
              <w:ind w:firstLineChars="0"/>
              <w:rPr>
                <w:rFonts w:ascii="仿宋" w:eastAsia="仿宋" w:hAnsi="仿宋" w:hint="eastAsia"/>
                <w:sz w:val="28"/>
                <w:szCs w:val="24"/>
              </w:rPr>
            </w:pPr>
            <w:r w:rsidRPr="00F11EC8">
              <w:rPr>
                <w:rFonts w:ascii="仿宋" w:eastAsia="仿宋" w:hAnsi="仿宋" w:hint="eastAsia"/>
                <w:sz w:val="28"/>
                <w:szCs w:val="24"/>
              </w:rPr>
              <w:t>福建省厅服务采购推进。</w:t>
            </w:r>
          </w:p>
          <w:p w14:paraId="5C117043" w14:textId="77777777" w:rsidR="00F11EC8" w:rsidRPr="00F11EC8" w:rsidRDefault="00F11EC8" w:rsidP="00F11EC8">
            <w:pPr>
              <w:pStyle w:val="ab"/>
              <w:numPr>
                <w:ilvl w:val="0"/>
                <w:numId w:val="30"/>
              </w:numPr>
              <w:ind w:firstLineChars="0"/>
              <w:rPr>
                <w:rFonts w:ascii="仿宋" w:eastAsia="仿宋" w:hAnsi="仿宋" w:hint="eastAsia"/>
                <w:sz w:val="28"/>
                <w:szCs w:val="24"/>
              </w:rPr>
            </w:pPr>
            <w:r w:rsidRPr="00F11EC8">
              <w:rPr>
                <w:rFonts w:ascii="仿宋" w:eastAsia="仿宋" w:hAnsi="仿宋" w:hint="eastAsia"/>
                <w:sz w:val="28"/>
                <w:szCs w:val="24"/>
              </w:rPr>
              <w:t>项目催款工作。</w:t>
            </w:r>
          </w:p>
          <w:p w14:paraId="240C9B39" w14:textId="77777777" w:rsidR="00F11EC8" w:rsidRPr="00F11EC8" w:rsidRDefault="00F11EC8" w:rsidP="00F11EC8">
            <w:pPr>
              <w:pStyle w:val="ab"/>
              <w:numPr>
                <w:ilvl w:val="0"/>
                <w:numId w:val="30"/>
              </w:numPr>
              <w:ind w:firstLineChars="0"/>
              <w:rPr>
                <w:rFonts w:ascii="仿宋" w:eastAsia="仿宋" w:hAnsi="仿宋" w:hint="eastAsia"/>
                <w:sz w:val="28"/>
                <w:szCs w:val="24"/>
              </w:rPr>
            </w:pPr>
            <w:r w:rsidRPr="00F11EC8">
              <w:rPr>
                <w:rFonts w:ascii="仿宋" w:eastAsia="仿宋" w:hAnsi="仿宋" w:hint="eastAsia"/>
                <w:sz w:val="28"/>
                <w:szCs w:val="24"/>
              </w:rPr>
              <w:t>宜春合同编制修改工作。</w:t>
            </w:r>
          </w:p>
          <w:p w14:paraId="43DBD7B4" w14:textId="12ABAE3B" w:rsidR="0096057F" w:rsidRPr="0048459D" w:rsidRDefault="00F11EC8" w:rsidP="00F11EC8">
            <w:pPr>
              <w:pStyle w:val="ab"/>
              <w:numPr>
                <w:ilvl w:val="0"/>
                <w:numId w:val="30"/>
              </w:numPr>
              <w:ind w:firstLineChars="0"/>
              <w:rPr>
                <w:rFonts w:ascii="仿宋" w:eastAsia="仿宋" w:hAnsi="仿宋"/>
                <w:sz w:val="28"/>
                <w:szCs w:val="24"/>
              </w:rPr>
            </w:pPr>
            <w:r w:rsidRPr="00F11EC8">
              <w:rPr>
                <w:rFonts w:ascii="仿宋" w:eastAsia="仿宋" w:hAnsi="仿宋" w:hint="eastAsia"/>
                <w:sz w:val="28"/>
                <w:szCs w:val="24"/>
              </w:rPr>
              <w:t>企业服务售后</w:t>
            </w:r>
            <w:r w:rsidR="002B7ACA" w:rsidRPr="0048459D">
              <w:rPr>
                <w:rFonts w:ascii="仿宋" w:eastAsia="仿宋" w:hAnsi="仿宋" w:hint="eastAsia"/>
                <w:sz w:val="28"/>
                <w:szCs w:val="24"/>
              </w:rPr>
              <w:t>。</w:t>
            </w:r>
          </w:p>
          <w:p w14:paraId="63EEE6A9" w14:textId="77777777" w:rsidR="007D4FA9" w:rsidRPr="0048459D" w:rsidRDefault="007D4FA9" w:rsidP="00895FA0">
            <w:pPr>
              <w:numPr>
                <w:ilvl w:val="0"/>
                <w:numId w:val="15"/>
              </w:numPr>
              <w:rPr>
                <w:rFonts w:ascii="仿宋" w:eastAsia="仿宋" w:hAnsi="仿宋"/>
                <w:sz w:val="28"/>
                <w:szCs w:val="28"/>
              </w:rPr>
            </w:pPr>
            <w:r w:rsidRPr="0048459D">
              <w:rPr>
                <w:rFonts w:ascii="仿宋" w:eastAsia="仿宋" w:hAnsi="仿宋"/>
                <w:sz w:val="28"/>
                <w:szCs w:val="28"/>
              </w:rPr>
              <w:t>辽吉黑蒙：</w:t>
            </w:r>
          </w:p>
          <w:p w14:paraId="177C6329" w14:textId="22CF7F60" w:rsidR="008C00F1" w:rsidRDefault="008C00F1" w:rsidP="00A064DD">
            <w:pPr>
              <w:pStyle w:val="ab"/>
              <w:numPr>
                <w:ilvl w:val="0"/>
                <w:numId w:val="36"/>
              </w:numPr>
              <w:ind w:firstLineChars="0"/>
              <w:rPr>
                <w:rFonts w:ascii="仿宋" w:eastAsia="仿宋" w:hAnsi="仿宋"/>
                <w:sz w:val="28"/>
                <w:szCs w:val="24"/>
              </w:rPr>
            </w:pPr>
            <w:r w:rsidRPr="008C00F1">
              <w:rPr>
                <w:rFonts w:ascii="仿宋" w:eastAsia="仿宋" w:hAnsi="仿宋" w:hint="eastAsia"/>
                <w:sz w:val="28"/>
                <w:szCs w:val="24"/>
              </w:rPr>
              <w:t>长春市环境监察支队污染源自动监控数据电子督办及异动数据分析项目初验资料整理及BUG处理等工作</w:t>
            </w:r>
          </w:p>
          <w:p w14:paraId="44E44543" w14:textId="2ACD0D1A" w:rsidR="00A064DD" w:rsidRPr="00A064DD" w:rsidRDefault="00A064DD" w:rsidP="00A064DD">
            <w:pPr>
              <w:pStyle w:val="ab"/>
              <w:numPr>
                <w:ilvl w:val="0"/>
                <w:numId w:val="36"/>
              </w:numPr>
              <w:ind w:firstLineChars="0"/>
              <w:rPr>
                <w:rFonts w:ascii="仿宋" w:eastAsia="仿宋" w:hAnsi="仿宋" w:hint="eastAsia"/>
                <w:sz w:val="28"/>
                <w:szCs w:val="24"/>
              </w:rPr>
            </w:pPr>
            <w:r w:rsidRPr="00A064DD">
              <w:rPr>
                <w:rFonts w:ascii="仿宋" w:eastAsia="仿宋" w:hAnsi="仿宋" w:hint="eastAsia"/>
                <w:sz w:val="28"/>
                <w:szCs w:val="24"/>
              </w:rPr>
              <w:t>长春市污染源在线监控运营管理信息平台建设方案-V1跟进工作；</w:t>
            </w:r>
          </w:p>
          <w:p w14:paraId="0441FBA0" w14:textId="77777777" w:rsidR="00A064DD" w:rsidRPr="00A064DD" w:rsidRDefault="00A064DD" w:rsidP="00A064DD">
            <w:pPr>
              <w:pStyle w:val="ab"/>
              <w:numPr>
                <w:ilvl w:val="0"/>
                <w:numId w:val="36"/>
              </w:numPr>
              <w:ind w:firstLineChars="0"/>
              <w:rPr>
                <w:rFonts w:ascii="仿宋" w:eastAsia="仿宋" w:hAnsi="仿宋" w:hint="eastAsia"/>
                <w:sz w:val="28"/>
                <w:szCs w:val="24"/>
              </w:rPr>
            </w:pPr>
            <w:r w:rsidRPr="00A064DD">
              <w:rPr>
                <w:rFonts w:ascii="仿宋" w:eastAsia="仿宋" w:hAnsi="仿宋" w:hint="eastAsia"/>
                <w:sz w:val="28"/>
                <w:szCs w:val="24"/>
              </w:rPr>
              <w:t>与辽宁省经销商商务洽谈；</w:t>
            </w:r>
          </w:p>
          <w:p w14:paraId="457B5646" w14:textId="725EEC42" w:rsidR="00C0764F" w:rsidRPr="0048459D" w:rsidRDefault="00A064DD" w:rsidP="00A064DD">
            <w:pPr>
              <w:pStyle w:val="ab"/>
              <w:numPr>
                <w:ilvl w:val="0"/>
                <w:numId w:val="36"/>
              </w:numPr>
              <w:ind w:firstLineChars="0"/>
              <w:rPr>
                <w:rFonts w:ascii="仿宋" w:eastAsia="仿宋" w:hAnsi="仿宋"/>
                <w:sz w:val="28"/>
                <w:szCs w:val="24"/>
              </w:rPr>
            </w:pPr>
            <w:r w:rsidRPr="00A064DD">
              <w:rPr>
                <w:rFonts w:ascii="仿宋" w:eastAsia="仿宋" w:hAnsi="仿宋" w:hint="eastAsia"/>
                <w:sz w:val="28"/>
                <w:szCs w:val="24"/>
              </w:rPr>
              <w:t>赤峰数采仪销售推进工作</w:t>
            </w:r>
            <w:r w:rsidR="009F752B" w:rsidRPr="0048459D">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25E87C26" w14:textId="77777777" w:rsidR="00602BAB" w:rsidRPr="00602BAB" w:rsidRDefault="00602BAB" w:rsidP="00602BAB">
            <w:pPr>
              <w:pStyle w:val="ab"/>
              <w:numPr>
                <w:ilvl w:val="0"/>
                <w:numId w:val="43"/>
              </w:numPr>
              <w:ind w:firstLineChars="0"/>
              <w:rPr>
                <w:rFonts w:ascii="仿宋" w:eastAsia="仿宋" w:hAnsi="仿宋" w:hint="eastAsia"/>
                <w:sz w:val="28"/>
                <w:szCs w:val="24"/>
              </w:rPr>
            </w:pPr>
            <w:r w:rsidRPr="00602BAB">
              <w:rPr>
                <w:rFonts w:ascii="仿宋" w:eastAsia="仿宋" w:hAnsi="仿宋" w:hint="eastAsia"/>
                <w:sz w:val="28"/>
                <w:szCs w:val="24"/>
              </w:rPr>
              <w:t>运城市县级版软件实施，回款。</w:t>
            </w:r>
          </w:p>
          <w:p w14:paraId="62EF75B3" w14:textId="77777777" w:rsidR="00602BAB" w:rsidRPr="00602BAB" w:rsidRDefault="00602BAB" w:rsidP="00602BAB">
            <w:pPr>
              <w:pStyle w:val="ab"/>
              <w:numPr>
                <w:ilvl w:val="0"/>
                <w:numId w:val="43"/>
              </w:numPr>
              <w:ind w:firstLineChars="0"/>
              <w:rPr>
                <w:rFonts w:ascii="仿宋" w:eastAsia="仿宋" w:hAnsi="仿宋" w:hint="eastAsia"/>
                <w:sz w:val="28"/>
                <w:szCs w:val="24"/>
              </w:rPr>
            </w:pPr>
            <w:r w:rsidRPr="00602BAB">
              <w:rPr>
                <w:rFonts w:ascii="仿宋" w:eastAsia="仿宋" w:hAnsi="仿宋" w:hint="eastAsia"/>
                <w:sz w:val="28"/>
                <w:szCs w:val="24"/>
              </w:rPr>
              <w:t>太原市自动监控及费税复核运维单一来源评审会。已通过，下周进行合同签订。</w:t>
            </w:r>
          </w:p>
          <w:p w14:paraId="17834133" w14:textId="77777777" w:rsidR="00602BAB" w:rsidRPr="00602BAB" w:rsidRDefault="00602BAB" w:rsidP="00602BAB">
            <w:pPr>
              <w:pStyle w:val="ab"/>
              <w:numPr>
                <w:ilvl w:val="0"/>
                <w:numId w:val="43"/>
              </w:numPr>
              <w:ind w:firstLineChars="0"/>
              <w:rPr>
                <w:rFonts w:ascii="仿宋" w:eastAsia="仿宋" w:hAnsi="仿宋" w:hint="eastAsia"/>
                <w:sz w:val="28"/>
                <w:szCs w:val="24"/>
              </w:rPr>
            </w:pPr>
            <w:r w:rsidRPr="00602BAB">
              <w:rPr>
                <w:rFonts w:ascii="仿宋" w:eastAsia="仿宋" w:hAnsi="仿宋" w:hint="eastAsia"/>
                <w:sz w:val="28"/>
                <w:szCs w:val="24"/>
              </w:rPr>
              <w:t>吕梁市自动监控软件升级单一来源招标文件编制。下周进行单一来源谈判。</w:t>
            </w:r>
          </w:p>
          <w:p w14:paraId="21690DF5" w14:textId="77777777" w:rsidR="00602BAB" w:rsidRPr="00602BAB" w:rsidRDefault="00602BAB" w:rsidP="00602BAB">
            <w:pPr>
              <w:pStyle w:val="ab"/>
              <w:numPr>
                <w:ilvl w:val="0"/>
                <w:numId w:val="43"/>
              </w:numPr>
              <w:ind w:firstLineChars="0"/>
              <w:rPr>
                <w:rFonts w:ascii="仿宋" w:eastAsia="仿宋" w:hAnsi="仿宋" w:hint="eastAsia"/>
                <w:sz w:val="28"/>
                <w:szCs w:val="24"/>
              </w:rPr>
            </w:pPr>
            <w:r w:rsidRPr="00602BAB">
              <w:rPr>
                <w:rFonts w:ascii="仿宋" w:eastAsia="仿宋" w:hAnsi="仿宋" w:hint="eastAsia"/>
                <w:sz w:val="28"/>
                <w:szCs w:val="24"/>
              </w:rPr>
              <w:t>咸阳市用电监管项目资料准备，预计8月底进行招标工作。</w:t>
            </w:r>
          </w:p>
          <w:p w14:paraId="56492DF8" w14:textId="77777777" w:rsidR="00602BAB" w:rsidRPr="00602BAB" w:rsidRDefault="00602BAB" w:rsidP="00602BAB">
            <w:pPr>
              <w:pStyle w:val="ab"/>
              <w:numPr>
                <w:ilvl w:val="0"/>
                <w:numId w:val="43"/>
              </w:numPr>
              <w:ind w:firstLineChars="0"/>
              <w:rPr>
                <w:rFonts w:ascii="仿宋" w:eastAsia="仿宋" w:hAnsi="仿宋" w:hint="eastAsia"/>
                <w:sz w:val="28"/>
                <w:szCs w:val="24"/>
              </w:rPr>
            </w:pPr>
            <w:r w:rsidRPr="00602BAB">
              <w:rPr>
                <w:rFonts w:ascii="仿宋" w:eastAsia="仿宋" w:hAnsi="仿宋" w:hint="eastAsia"/>
                <w:sz w:val="28"/>
                <w:szCs w:val="24"/>
              </w:rPr>
              <w:t>西咸北控垃圾电厂365服务合同，及河南两家垃圾电厂365服务合同评审。</w:t>
            </w:r>
          </w:p>
          <w:p w14:paraId="6D7A28E0" w14:textId="50756540" w:rsidR="00B17C20" w:rsidRPr="0048459D" w:rsidRDefault="00602BAB" w:rsidP="00602BAB">
            <w:pPr>
              <w:pStyle w:val="ab"/>
              <w:numPr>
                <w:ilvl w:val="0"/>
                <w:numId w:val="43"/>
              </w:numPr>
              <w:ind w:firstLineChars="0"/>
              <w:rPr>
                <w:rFonts w:ascii="仿宋" w:eastAsia="仿宋" w:hAnsi="仿宋"/>
                <w:sz w:val="28"/>
                <w:szCs w:val="24"/>
              </w:rPr>
            </w:pPr>
            <w:r w:rsidRPr="00602BAB">
              <w:rPr>
                <w:rFonts w:ascii="仿宋" w:eastAsia="仿宋" w:hAnsi="仿宋" w:hint="eastAsia"/>
                <w:sz w:val="28"/>
                <w:szCs w:val="24"/>
              </w:rPr>
              <w:t>宝鸡市数采仪经销商推广（刘卓）</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02080A72" w14:textId="0DBA3FC4" w:rsidR="00D90B7F" w:rsidRPr="00D90B7F" w:rsidRDefault="005679EB" w:rsidP="00D90B7F">
            <w:pPr>
              <w:pStyle w:val="ab"/>
              <w:numPr>
                <w:ilvl w:val="0"/>
                <w:numId w:val="37"/>
              </w:numPr>
              <w:ind w:firstLineChars="0"/>
              <w:rPr>
                <w:rFonts w:ascii="仿宋" w:eastAsia="仿宋" w:hAnsi="仿宋"/>
                <w:sz w:val="28"/>
                <w:szCs w:val="24"/>
              </w:rPr>
            </w:pPr>
            <w:r>
              <w:rPr>
                <w:rFonts w:ascii="仿宋" w:eastAsia="仿宋" w:hAnsi="仿宋" w:hint="eastAsia"/>
                <w:sz w:val="28"/>
                <w:szCs w:val="24"/>
              </w:rPr>
              <w:t>贵阳市投标准备工作；</w:t>
            </w:r>
          </w:p>
          <w:p w14:paraId="216E7DD7" w14:textId="70FF5720" w:rsidR="004D5AE0" w:rsidRDefault="008720C8" w:rsidP="008720C8">
            <w:pPr>
              <w:pStyle w:val="ab"/>
              <w:numPr>
                <w:ilvl w:val="0"/>
                <w:numId w:val="37"/>
              </w:numPr>
              <w:ind w:firstLineChars="0"/>
              <w:rPr>
                <w:rFonts w:ascii="仿宋" w:eastAsia="仿宋" w:hAnsi="仿宋"/>
                <w:sz w:val="28"/>
                <w:szCs w:val="24"/>
              </w:rPr>
            </w:pPr>
            <w:r>
              <w:rPr>
                <w:rFonts w:ascii="仿宋" w:eastAsia="仿宋" w:hAnsi="仿宋" w:hint="eastAsia"/>
                <w:sz w:val="28"/>
                <w:szCs w:val="24"/>
              </w:rPr>
              <w:t>泸沽湖项目实施；</w:t>
            </w:r>
          </w:p>
          <w:p w14:paraId="0EBE4B42" w14:textId="087CA153" w:rsidR="000E7CAB" w:rsidRDefault="000E7CAB" w:rsidP="008720C8">
            <w:pPr>
              <w:pStyle w:val="ab"/>
              <w:numPr>
                <w:ilvl w:val="0"/>
                <w:numId w:val="37"/>
              </w:numPr>
              <w:ind w:firstLineChars="0"/>
              <w:rPr>
                <w:rFonts w:ascii="仿宋" w:eastAsia="仿宋" w:hAnsi="仿宋"/>
                <w:sz w:val="28"/>
                <w:szCs w:val="24"/>
              </w:rPr>
            </w:pPr>
            <w:r>
              <w:rPr>
                <w:rFonts w:ascii="仿宋" w:eastAsia="仿宋" w:hAnsi="仿宋" w:hint="eastAsia"/>
                <w:sz w:val="28"/>
                <w:szCs w:val="24"/>
              </w:rPr>
              <w:t>贵州省</w:t>
            </w:r>
            <w:r w:rsidR="00FB4669">
              <w:rPr>
                <w:rFonts w:ascii="仿宋" w:eastAsia="仿宋" w:hAnsi="仿宋" w:hint="eastAsia"/>
                <w:sz w:val="28"/>
                <w:szCs w:val="24"/>
              </w:rPr>
              <w:t>运维</w:t>
            </w:r>
            <w:r>
              <w:rPr>
                <w:rFonts w:ascii="仿宋" w:eastAsia="仿宋" w:hAnsi="仿宋" w:hint="eastAsia"/>
                <w:sz w:val="28"/>
                <w:szCs w:val="24"/>
              </w:rPr>
              <w:t>合同评审</w:t>
            </w:r>
            <w:r w:rsidR="00681A61">
              <w:rPr>
                <w:rFonts w:ascii="仿宋" w:eastAsia="仿宋" w:hAnsi="仿宋" w:hint="eastAsia"/>
                <w:sz w:val="28"/>
                <w:szCs w:val="24"/>
              </w:rPr>
              <w:t>；</w:t>
            </w:r>
          </w:p>
          <w:p w14:paraId="30459444" w14:textId="579B49D5" w:rsidR="00D03E1C" w:rsidRPr="008720C8" w:rsidRDefault="00D03E1C" w:rsidP="008720C8">
            <w:pPr>
              <w:pStyle w:val="ab"/>
              <w:numPr>
                <w:ilvl w:val="0"/>
                <w:numId w:val="37"/>
              </w:numPr>
              <w:ind w:firstLineChars="0"/>
              <w:rPr>
                <w:rFonts w:ascii="仿宋" w:eastAsia="仿宋" w:hAnsi="仿宋" w:hint="eastAsia"/>
                <w:sz w:val="28"/>
                <w:szCs w:val="24"/>
              </w:rPr>
            </w:pPr>
            <w:r>
              <w:rPr>
                <w:rFonts w:ascii="仿宋" w:eastAsia="仿宋" w:hAnsi="仿宋" w:hint="eastAsia"/>
                <w:sz w:val="28"/>
                <w:szCs w:val="24"/>
              </w:rPr>
              <w:t>广元市质保金退款沟通，客户说八月组织验收。</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t>京津冀鲁：</w:t>
            </w:r>
          </w:p>
          <w:p w14:paraId="1EB3BE6C" w14:textId="77777777" w:rsidR="000A7FAC" w:rsidRPr="000A7FAC" w:rsidRDefault="000A7FAC" w:rsidP="000A7FAC">
            <w:pPr>
              <w:pStyle w:val="ab"/>
              <w:numPr>
                <w:ilvl w:val="0"/>
                <w:numId w:val="29"/>
              </w:numPr>
              <w:ind w:firstLineChars="0"/>
              <w:rPr>
                <w:rFonts w:ascii="仿宋" w:eastAsia="仿宋" w:hAnsi="仿宋" w:hint="eastAsia"/>
                <w:sz w:val="28"/>
                <w:szCs w:val="24"/>
              </w:rPr>
            </w:pPr>
            <w:r w:rsidRPr="000A7FAC">
              <w:rPr>
                <w:rFonts w:ascii="仿宋" w:eastAsia="仿宋" w:hAnsi="仿宋" w:hint="eastAsia"/>
                <w:sz w:val="28"/>
                <w:szCs w:val="24"/>
              </w:rPr>
              <w:lastRenderedPageBreak/>
              <w:t>河北省：唐山嘉盛数采仪升级 正在走评审（秦喜红）。</w:t>
            </w:r>
          </w:p>
          <w:p w14:paraId="709CE855" w14:textId="77777777" w:rsidR="000A7FAC" w:rsidRPr="000A7FAC" w:rsidRDefault="000A7FAC" w:rsidP="000A7FAC">
            <w:pPr>
              <w:pStyle w:val="ab"/>
              <w:numPr>
                <w:ilvl w:val="0"/>
                <w:numId w:val="29"/>
              </w:numPr>
              <w:ind w:firstLineChars="0"/>
              <w:rPr>
                <w:rFonts w:ascii="仿宋" w:eastAsia="仿宋" w:hAnsi="仿宋" w:hint="eastAsia"/>
                <w:sz w:val="28"/>
                <w:szCs w:val="24"/>
              </w:rPr>
            </w:pPr>
            <w:r w:rsidRPr="000A7FAC">
              <w:rPr>
                <w:rFonts w:ascii="仿宋" w:eastAsia="仿宋" w:hAnsi="仿宋" w:hint="eastAsia"/>
                <w:sz w:val="28"/>
                <w:szCs w:val="24"/>
              </w:rPr>
              <w:t>山东省：烟台润达垃圾处理运营有限公司365服务客户内部走流程；烟台市数采仪代理洽谈。（王志文）</w:t>
            </w:r>
          </w:p>
          <w:p w14:paraId="593157D5" w14:textId="4E8A006F" w:rsidR="00014C8F" w:rsidRPr="00ED5BF5" w:rsidRDefault="000A7FAC" w:rsidP="000A7FAC">
            <w:pPr>
              <w:pStyle w:val="ab"/>
              <w:numPr>
                <w:ilvl w:val="0"/>
                <w:numId w:val="29"/>
              </w:numPr>
              <w:ind w:firstLineChars="0"/>
              <w:rPr>
                <w:rFonts w:ascii="仿宋" w:eastAsia="仿宋" w:hAnsi="仿宋"/>
                <w:sz w:val="28"/>
                <w:szCs w:val="24"/>
              </w:rPr>
            </w:pPr>
            <w:r w:rsidRPr="000A7FAC">
              <w:rPr>
                <w:rFonts w:ascii="仿宋" w:eastAsia="仿宋" w:hAnsi="仿宋" w:hint="eastAsia"/>
                <w:sz w:val="28"/>
                <w:szCs w:val="24"/>
              </w:rPr>
              <w:t>天津市：天津钢铁集团设备更换数采仪推广（李红燕）</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4B423769" w:rsidR="004D48EB" w:rsidRPr="0048459D" w:rsidRDefault="007C5437" w:rsidP="002C0F7A">
            <w:pPr>
              <w:pStyle w:val="ab"/>
              <w:numPr>
                <w:ilvl w:val="0"/>
                <w:numId w:val="28"/>
              </w:numPr>
              <w:ind w:firstLineChars="0"/>
              <w:rPr>
                <w:rFonts w:ascii="仿宋" w:eastAsia="仿宋" w:hAnsi="仿宋"/>
                <w:sz w:val="28"/>
                <w:szCs w:val="24"/>
              </w:rPr>
            </w:pPr>
            <w:r w:rsidRPr="007C5437">
              <w:rPr>
                <w:rFonts w:ascii="仿宋" w:eastAsia="仿宋" w:hAnsi="仿宋" w:hint="eastAsia"/>
                <w:sz w:val="28"/>
                <w:szCs w:val="24"/>
              </w:rPr>
              <w:t>库尔勒三峰值守</w:t>
            </w:r>
            <w:r w:rsidR="000D1C72">
              <w:rPr>
                <w:rFonts w:ascii="仿宋" w:eastAsia="仿宋" w:hAnsi="仿宋" w:hint="eastAsia"/>
                <w:sz w:val="28"/>
                <w:szCs w:val="24"/>
              </w:rPr>
              <w:t>合同评审</w:t>
            </w:r>
            <w:r w:rsidR="00CC2E90" w:rsidRPr="0048459D">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26342B33" w14:textId="77777777" w:rsidR="00B60288" w:rsidRPr="00B60288" w:rsidRDefault="00B60288" w:rsidP="00B60288">
            <w:pPr>
              <w:pStyle w:val="ab"/>
              <w:numPr>
                <w:ilvl w:val="0"/>
                <w:numId w:val="41"/>
              </w:numPr>
              <w:ind w:firstLineChars="0"/>
              <w:rPr>
                <w:rFonts w:ascii="仿宋" w:eastAsia="仿宋" w:hAnsi="仿宋" w:hint="eastAsia"/>
                <w:sz w:val="28"/>
                <w:szCs w:val="24"/>
              </w:rPr>
            </w:pPr>
            <w:r w:rsidRPr="00B60288">
              <w:rPr>
                <w:rFonts w:ascii="仿宋" w:eastAsia="仿宋" w:hAnsi="仿宋" w:hint="eastAsia"/>
                <w:sz w:val="28"/>
                <w:szCs w:val="24"/>
              </w:rPr>
              <w:t>马鞍山运维、宿迁自动监控运维服务沟通，编写运维服务方案；</w:t>
            </w:r>
          </w:p>
          <w:p w14:paraId="3A6A18CC" w14:textId="05AF7E75" w:rsidR="00B60288" w:rsidRPr="00B60288" w:rsidRDefault="00B60288" w:rsidP="00B60288">
            <w:pPr>
              <w:pStyle w:val="ab"/>
              <w:numPr>
                <w:ilvl w:val="0"/>
                <w:numId w:val="41"/>
              </w:numPr>
              <w:ind w:firstLineChars="0"/>
              <w:rPr>
                <w:rFonts w:ascii="仿宋" w:eastAsia="仿宋" w:hAnsi="仿宋" w:hint="eastAsia"/>
                <w:sz w:val="28"/>
                <w:szCs w:val="24"/>
              </w:rPr>
            </w:pPr>
            <w:r w:rsidRPr="00B60288">
              <w:rPr>
                <w:rFonts w:ascii="仿宋" w:eastAsia="仿宋" w:hAnsi="仿宋" w:hint="eastAsia"/>
                <w:sz w:val="28"/>
                <w:szCs w:val="24"/>
              </w:rPr>
              <w:t>对合肥驻场人员面试；</w:t>
            </w:r>
          </w:p>
          <w:p w14:paraId="5498876C" w14:textId="7B63A47B" w:rsidR="00655E8B" w:rsidRPr="00F23876" w:rsidRDefault="00B60288" w:rsidP="00B60288">
            <w:pPr>
              <w:pStyle w:val="ab"/>
              <w:numPr>
                <w:ilvl w:val="0"/>
                <w:numId w:val="41"/>
              </w:numPr>
              <w:ind w:firstLineChars="0"/>
              <w:rPr>
                <w:rFonts w:ascii="仿宋" w:eastAsia="仿宋" w:hAnsi="仿宋"/>
                <w:sz w:val="28"/>
                <w:szCs w:val="24"/>
              </w:rPr>
            </w:pPr>
            <w:r w:rsidRPr="00B60288">
              <w:rPr>
                <w:rFonts w:ascii="仿宋" w:eastAsia="仿宋" w:hAnsi="仿宋" w:hint="eastAsia"/>
                <w:sz w:val="28"/>
                <w:szCs w:val="24"/>
              </w:rPr>
              <w:t>撰写研讨创新思路</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719D07D1"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6A5C8B">
              <w:rPr>
                <w:rFonts w:ascii="仿宋" w:eastAsia="仿宋" w:hAnsi="仿宋" w:hint="eastAsia"/>
                <w:sz w:val="28"/>
                <w:szCs w:val="24"/>
              </w:rPr>
              <w:t>8</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2F3925">
              <w:rPr>
                <w:rFonts w:ascii="仿宋" w:eastAsia="仿宋" w:hAnsi="仿宋"/>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w:t>
            </w:r>
            <w:r w:rsidR="00551828">
              <w:rPr>
                <w:rFonts w:ascii="仿宋" w:eastAsia="仿宋" w:hAnsi="仿宋"/>
                <w:sz w:val="28"/>
                <w:szCs w:val="24"/>
              </w:rPr>
              <w:t>2</w:t>
            </w:r>
            <w:r w:rsidR="00A36754">
              <w:rPr>
                <w:rFonts w:ascii="仿宋" w:eastAsia="仿宋" w:hAnsi="仿宋" w:hint="eastAsia"/>
                <w:sz w:val="28"/>
                <w:szCs w:val="24"/>
              </w:rPr>
              <w:t>2</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4E1FAD">
              <w:rPr>
                <w:rFonts w:ascii="仿宋" w:eastAsia="仿宋" w:hAnsi="仿宋" w:hint="eastAsia"/>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1E94B1AB" w14:textId="2C6CC3CF" w:rsidR="004317D9" w:rsidRPr="004317D9" w:rsidRDefault="004317D9" w:rsidP="004317D9">
            <w:pPr>
              <w:pStyle w:val="ab"/>
              <w:numPr>
                <w:ilvl w:val="1"/>
                <w:numId w:val="22"/>
              </w:numPr>
              <w:autoSpaceDE w:val="0"/>
              <w:autoSpaceDN w:val="0"/>
              <w:adjustRightInd w:val="0"/>
              <w:ind w:firstLineChars="0"/>
              <w:jc w:val="left"/>
              <w:rPr>
                <w:rFonts w:ascii="仿宋" w:eastAsia="仿宋" w:hAnsi="仿宋" w:hint="eastAsia"/>
                <w:sz w:val="28"/>
                <w:szCs w:val="24"/>
              </w:rPr>
            </w:pPr>
            <w:r w:rsidRPr="004317D9">
              <w:rPr>
                <w:rFonts w:ascii="仿宋" w:eastAsia="仿宋" w:hAnsi="仿宋" w:hint="eastAsia"/>
                <w:sz w:val="28"/>
                <w:szCs w:val="24"/>
              </w:rPr>
              <w:t>淮北1人罗晨8.3正式入职西安培训~</w:t>
            </w:r>
          </w:p>
          <w:p w14:paraId="4970B14E" w14:textId="2615631C" w:rsidR="004317D9" w:rsidRPr="004317D9" w:rsidRDefault="004317D9" w:rsidP="004317D9">
            <w:pPr>
              <w:pStyle w:val="ab"/>
              <w:numPr>
                <w:ilvl w:val="1"/>
                <w:numId w:val="22"/>
              </w:numPr>
              <w:autoSpaceDE w:val="0"/>
              <w:autoSpaceDN w:val="0"/>
              <w:adjustRightInd w:val="0"/>
              <w:ind w:firstLineChars="0"/>
              <w:jc w:val="left"/>
              <w:rPr>
                <w:rFonts w:ascii="仿宋" w:eastAsia="仿宋" w:hAnsi="仿宋" w:hint="eastAsia"/>
                <w:sz w:val="28"/>
                <w:szCs w:val="24"/>
              </w:rPr>
            </w:pPr>
            <w:r w:rsidRPr="004317D9">
              <w:rPr>
                <w:rFonts w:ascii="仿宋" w:eastAsia="仿宋" w:hAnsi="仿宋" w:hint="eastAsia"/>
                <w:sz w:val="28"/>
                <w:szCs w:val="24"/>
              </w:rPr>
              <w:t>南昌1人回绝</w:t>
            </w:r>
          </w:p>
          <w:p w14:paraId="6BE8DC61" w14:textId="2C2285A8" w:rsidR="00A00C04" w:rsidRDefault="004317D9" w:rsidP="004317D9">
            <w:pPr>
              <w:pStyle w:val="ab"/>
              <w:numPr>
                <w:ilvl w:val="1"/>
                <w:numId w:val="22"/>
              </w:numPr>
              <w:autoSpaceDE w:val="0"/>
              <w:autoSpaceDN w:val="0"/>
              <w:adjustRightInd w:val="0"/>
              <w:ind w:firstLineChars="0"/>
              <w:jc w:val="left"/>
              <w:rPr>
                <w:rFonts w:ascii="仿宋" w:eastAsia="仿宋" w:hAnsi="仿宋"/>
                <w:sz w:val="28"/>
                <w:szCs w:val="24"/>
              </w:rPr>
            </w:pPr>
            <w:r w:rsidRPr="004317D9">
              <w:rPr>
                <w:rFonts w:ascii="仿宋" w:eastAsia="仿宋" w:hAnsi="仿宋" w:hint="eastAsia"/>
                <w:sz w:val="28"/>
                <w:szCs w:val="24"/>
              </w:rPr>
              <w:t>合肥1人回绝</w:t>
            </w:r>
          </w:p>
          <w:p w14:paraId="6882F687" w14:textId="77777777" w:rsidR="004317D9" w:rsidRPr="004317D9" w:rsidRDefault="004317D9" w:rsidP="004317D9">
            <w:pPr>
              <w:pStyle w:val="ab"/>
              <w:numPr>
                <w:ilvl w:val="1"/>
                <w:numId w:val="22"/>
              </w:numPr>
              <w:autoSpaceDE w:val="0"/>
              <w:autoSpaceDN w:val="0"/>
              <w:adjustRightInd w:val="0"/>
              <w:ind w:firstLineChars="0"/>
              <w:jc w:val="left"/>
              <w:rPr>
                <w:rFonts w:ascii="仿宋" w:eastAsia="仿宋" w:hAnsi="仿宋" w:hint="eastAsia"/>
                <w:sz w:val="28"/>
                <w:szCs w:val="24"/>
              </w:rPr>
            </w:pPr>
            <w:r w:rsidRPr="004317D9">
              <w:rPr>
                <w:rFonts w:ascii="仿宋" w:eastAsia="仿宋" w:hAnsi="仿宋" w:hint="eastAsia"/>
                <w:sz w:val="28"/>
                <w:szCs w:val="24"/>
              </w:rPr>
              <w:t>长沙1人回绝</w:t>
            </w:r>
          </w:p>
          <w:p w14:paraId="5C516C56" w14:textId="797062BB" w:rsidR="004317D9" w:rsidRPr="00A00C04" w:rsidRDefault="004317D9" w:rsidP="004317D9">
            <w:pPr>
              <w:pStyle w:val="ab"/>
              <w:numPr>
                <w:ilvl w:val="1"/>
                <w:numId w:val="22"/>
              </w:numPr>
              <w:autoSpaceDE w:val="0"/>
              <w:autoSpaceDN w:val="0"/>
              <w:adjustRightInd w:val="0"/>
              <w:ind w:firstLineChars="0"/>
              <w:jc w:val="left"/>
              <w:rPr>
                <w:rFonts w:ascii="仿宋" w:eastAsia="仿宋" w:hAnsi="仿宋"/>
                <w:sz w:val="28"/>
                <w:szCs w:val="24"/>
              </w:rPr>
            </w:pPr>
            <w:r w:rsidRPr="004317D9">
              <w:rPr>
                <w:rFonts w:ascii="仿宋" w:eastAsia="仿宋" w:hAnsi="仿宋" w:hint="eastAsia"/>
                <w:sz w:val="28"/>
                <w:szCs w:val="24"/>
              </w:rPr>
              <w:t>合肥1人已经推送白总处</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5C0D3320" w:rsidR="006F1712" w:rsidRPr="006F1712" w:rsidRDefault="00B6660F" w:rsidP="006F1712">
            <w:pPr>
              <w:pStyle w:val="ab"/>
              <w:numPr>
                <w:ilvl w:val="0"/>
                <w:numId w:val="47"/>
              </w:numPr>
              <w:autoSpaceDE w:val="0"/>
              <w:autoSpaceDN w:val="0"/>
              <w:adjustRightInd w:val="0"/>
              <w:ind w:firstLineChars="0"/>
              <w:jc w:val="left"/>
              <w:rPr>
                <w:rFonts w:ascii="仿宋" w:eastAsia="仿宋" w:hAnsi="仿宋"/>
                <w:sz w:val="28"/>
                <w:szCs w:val="24"/>
              </w:rPr>
            </w:pPr>
            <w:r w:rsidRPr="00B6660F">
              <w:rPr>
                <w:rFonts w:ascii="仿宋" w:eastAsia="仿宋" w:hAnsi="仿宋" w:hint="eastAsia"/>
                <w:sz w:val="28"/>
                <w:szCs w:val="24"/>
              </w:rPr>
              <w:t>高级服务：王欣欣、王文韬</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7A8DC8FA" w:rsidR="00364B9F" w:rsidRPr="000720CF" w:rsidRDefault="00B6660F" w:rsidP="000720CF">
            <w:pPr>
              <w:ind w:left="456"/>
              <w:rPr>
                <w:rFonts w:ascii="仿宋" w:eastAsia="仿宋" w:hAnsi="仿宋"/>
                <w:sz w:val="28"/>
                <w:szCs w:val="24"/>
              </w:rPr>
            </w:pPr>
            <w:r w:rsidRPr="00B6660F">
              <w:rPr>
                <w:rFonts w:ascii="仿宋" w:eastAsia="仿宋" w:hAnsi="仿宋" w:hint="eastAsia"/>
                <w:sz w:val="28"/>
                <w:szCs w:val="24"/>
              </w:rPr>
              <w:t>本月转正：祁姗、程正航、屈刚、王超2、吴兴龙、蒋晨、赵腾</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76352097" w:rsidR="00425558" w:rsidRPr="0040031E" w:rsidRDefault="00845506" w:rsidP="0040031E">
            <w:pPr>
              <w:ind w:left="456"/>
              <w:rPr>
                <w:rFonts w:ascii="仿宋" w:eastAsia="仿宋" w:hAnsi="仿宋"/>
                <w:sz w:val="28"/>
                <w:szCs w:val="24"/>
              </w:rPr>
            </w:pPr>
            <w:r w:rsidRPr="00845506">
              <w:rPr>
                <w:rFonts w:ascii="仿宋" w:eastAsia="仿宋" w:hAnsi="仿宋" w:hint="eastAsia"/>
                <w:sz w:val="28"/>
                <w:szCs w:val="24"/>
              </w:rPr>
              <w:t>本部王利离职；青海省厅王发预计8月初离职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1213EE08" w14:textId="77777777" w:rsidR="00B70969" w:rsidRPr="00B70969" w:rsidRDefault="00B70969" w:rsidP="00B70969">
            <w:pPr>
              <w:pStyle w:val="ab"/>
              <w:numPr>
                <w:ilvl w:val="0"/>
                <w:numId w:val="24"/>
              </w:numPr>
              <w:ind w:firstLineChars="0"/>
              <w:rPr>
                <w:rFonts w:ascii="仿宋" w:eastAsia="仿宋" w:hAnsi="仿宋" w:hint="eastAsia"/>
                <w:sz w:val="28"/>
                <w:szCs w:val="24"/>
              </w:rPr>
            </w:pPr>
            <w:r w:rsidRPr="00B70969">
              <w:rPr>
                <w:rFonts w:ascii="仿宋" w:eastAsia="仿宋" w:hAnsi="仿宋" w:hint="eastAsia"/>
                <w:sz w:val="28"/>
                <w:szCs w:val="24"/>
              </w:rPr>
              <w:t>每日统计39城市涉嫌超标未核实的督办明细</w:t>
            </w:r>
          </w:p>
          <w:p w14:paraId="219F71AA" w14:textId="77777777" w:rsidR="00B70969" w:rsidRPr="00B70969" w:rsidRDefault="00B70969" w:rsidP="00B70969">
            <w:pPr>
              <w:pStyle w:val="ab"/>
              <w:numPr>
                <w:ilvl w:val="0"/>
                <w:numId w:val="24"/>
              </w:numPr>
              <w:ind w:firstLineChars="0"/>
              <w:rPr>
                <w:rFonts w:ascii="仿宋" w:eastAsia="仿宋" w:hAnsi="仿宋" w:hint="eastAsia"/>
                <w:sz w:val="28"/>
                <w:szCs w:val="24"/>
              </w:rPr>
            </w:pPr>
            <w:r w:rsidRPr="00B70969">
              <w:rPr>
                <w:rFonts w:ascii="仿宋" w:eastAsia="仿宋" w:hAnsi="仿宋" w:hint="eastAsia"/>
                <w:sz w:val="28"/>
                <w:szCs w:val="24"/>
              </w:rPr>
              <w:t>垃圾焚烧企业端、调度平台升级工作</w:t>
            </w:r>
          </w:p>
          <w:p w14:paraId="7CD8488B" w14:textId="77777777" w:rsidR="00B70969" w:rsidRPr="00B70969" w:rsidRDefault="00B70969" w:rsidP="00B70969">
            <w:pPr>
              <w:pStyle w:val="ab"/>
              <w:numPr>
                <w:ilvl w:val="0"/>
                <w:numId w:val="24"/>
              </w:numPr>
              <w:ind w:firstLineChars="0"/>
              <w:rPr>
                <w:rFonts w:ascii="仿宋" w:eastAsia="仿宋" w:hAnsi="仿宋" w:hint="eastAsia"/>
                <w:sz w:val="28"/>
                <w:szCs w:val="24"/>
              </w:rPr>
            </w:pPr>
            <w:r w:rsidRPr="00B70969">
              <w:rPr>
                <w:rFonts w:ascii="仿宋" w:eastAsia="仿宋" w:hAnsi="仿宋" w:hint="eastAsia"/>
                <w:sz w:val="28"/>
                <w:szCs w:val="24"/>
              </w:rPr>
              <w:t>每周四汇总超标、异常督办和重点排污单位数量</w:t>
            </w:r>
          </w:p>
          <w:p w14:paraId="1063E8C5" w14:textId="77777777" w:rsidR="00B70969" w:rsidRPr="00B70969" w:rsidRDefault="00B70969" w:rsidP="00B70969">
            <w:pPr>
              <w:pStyle w:val="ab"/>
              <w:numPr>
                <w:ilvl w:val="0"/>
                <w:numId w:val="24"/>
              </w:numPr>
              <w:ind w:firstLineChars="0"/>
              <w:rPr>
                <w:rFonts w:ascii="仿宋" w:eastAsia="仿宋" w:hAnsi="仿宋" w:hint="eastAsia"/>
                <w:sz w:val="28"/>
                <w:szCs w:val="24"/>
              </w:rPr>
            </w:pPr>
            <w:r w:rsidRPr="00B70969">
              <w:rPr>
                <w:rFonts w:ascii="仿宋" w:eastAsia="仿宋" w:hAnsi="仿宋" w:hint="eastAsia"/>
                <w:sz w:val="28"/>
                <w:szCs w:val="24"/>
              </w:rPr>
              <w:t>每日自动监控全国异常明细清单导出</w:t>
            </w:r>
          </w:p>
          <w:p w14:paraId="63E5932C" w14:textId="77777777" w:rsidR="00B70969" w:rsidRPr="00B70969" w:rsidRDefault="00B70969" w:rsidP="00B70969">
            <w:pPr>
              <w:pStyle w:val="ab"/>
              <w:numPr>
                <w:ilvl w:val="0"/>
                <w:numId w:val="24"/>
              </w:numPr>
              <w:ind w:firstLineChars="0"/>
              <w:rPr>
                <w:rFonts w:ascii="仿宋" w:eastAsia="仿宋" w:hAnsi="仿宋" w:hint="eastAsia"/>
                <w:sz w:val="28"/>
                <w:szCs w:val="24"/>
              </w:rPr>
            </w:pPr>
            <w:r w:rsidRPr="00B70969">
              <w:rPr>
                <w:rFonts w:ascii="仿宋" w:eastAsia="仿宋" w:hAnsi="仿宋" w:hint="eastAsia"/>
                <w:sz w:val="28"/>
                <w:szCs w:val="24"/>
              </w:rPr>
              <w:t>垃圾焚烧炉温数据每日简报统计</w:t>
            </w:r>
          </w:p>
          <w:p w14:paraId="794BF55E" w14:textId="77777777" w:rsidR="00B70969" w:rsidRPr="00B70969" w:rsidRDefault="00B70969" w:rsidP="00B70969">
            <w:pPr>
              <w:pStyle w:val="ab"/>
              <w:numPr>
                <w:ilvl w:val="0"/>
                <w:numId w:val="24"/>
              </w:numPr>
              <w:ind w:firstLineChars="0"/>
              <w:rPr>
                <w:rFonts w:ascii="仿宋" w:eastAsia="仿宋" w:hAnsi="仿宋" w:hint="eastAsia"/>
                <w:sz w:val="28"/>
                <w:szCs w:val="24"/>
              </w:rPr>
            </w:pPr>
            <w:r w:rsidRPr="00B70969">
              <w:rPr>
                <w:rFonts w:ascii="仿宋" w:eastAsia="仿宋" w:hAnsi="仿宋" w:hint="eastAsia"/>
                <w:sz w:val="28"/>
                <w:szCs w:val="24"/>
              </w:rPr>
              <w:t>对信息中心垃圾焚烧企业端不稳定问题定位排查：redis优化、服务器远程失败处理</w:t>
            </w:r>
          </w:p>
          <w:p w14:paraId="7211170C" w14:textId="77777777" w:rsidR="00B70969" w:rsidRPr="00B70969" w:rsidRDefault="00B70969" w:rsidP="00B70969">
            <w:pPr>
              <w:pStyle w:val="ab"/>
              <w:numPr>
                <w:ilvl w:val="0"/>
                <w:numId w:val="24"/>
              </w:numPr>
              <w:ind w:firstLineChars="0"/>
              <w:rPr>
                <w:rFonts w:ascii="仿宋" w:eastAsia="仿宋" w:hAnsi="仿宋" w:hint="eastAsia"/>
                <w:sz w:val="28"/>
                <w:szCs w:val="24"/>
              </w:rPr>
            </w:pPr>
            <w:r w:rsidRPr="00B70969">
              <w:rPr>
                <w:rFonts w:ascii="仿宋" w:eastAsia="仿宋" w:hAnsi="仿宋" w:hint="eastAsia"/>
                <w:sz w:val="28"/>
                <w:szCs w:val="24"/>
              </w:rPr>
              <w:t>生态环境云服务器漏洞修复</w:t>
            </w:r>
          </w:p>
          <w:p w14:paraId="14AE29F6" w14:textId="77777777" w:rsidR="00B70969" w:rsidRPr="00B70969" w:rsidRDefault="00B70969" w:rsidP="00B70969">
            <w:pPr>
              <w:pStyle w:val="ab"/>
              <w:numPr>
                <w:ilvl w:val="0"/>
                <w:numId w:val="24"/>
              </w:numPr>
              <w:ind w:firstLineChars="0"/>
              <w:rPr>
                <w:rFonts w:ascii="仿宋" w:eastAsia="仿宋" w:hAnsi="仿宋" w:hint="eastAsia"/>
                <w:sz w:val="28"/>
                <w:szCs w:val="24"/>
              </w:rPr>
            </w:pPr>
            <w:r w:rsidRPr="00B70969">
              <w:rPr>
                <w:rFonts w:ascii="仿宋" w:eastAsia="仿宋" w:hAnsi="仿宋" w:hint="eastAsia"/>
                <w:sz w:val="28"/>
                <w:szCs w:val="24"/>
              </w:rPr>
              <w:t>整理执法局对垃圾焚烧督办系统新需求，反馈研发开展新需求开</w:t>
            </w:r>
            <w:r w:rsidRPr="00B70969">
              <w:rPr>
                <w:rFonts w:ascii="仿宋" w:eastAsia="仿宋" w:hAnsi="仿宋" w:hint="eastAsia"/>
                <w:sz w:val="28"/>
                <w:szCs w:val="24"/>
              </w:rPr>
              <w:lastRenderedPageBreak/>
              <w:t>发</w:t>
            </w:r>
          </w:p>
          <w:p w14:paraId="788C8CEB" w14:textId="77777777" w:rsidR="00B70969" w:rsidRPr="00B70969" w:rsidRDefault="00B70969" w:rsidP="00B70969">
            <w:pPr>
              <w:pStyle w:val="ab"/>
              <w:numPr>
                <w:ilvl w:val="0"/>
                <w:numId w:val="24"/>
              </w:numPr>
              <w:ind w:firstLineChars="0"/>
              <w:rPr>
                <w:rFonts w:ascii="仿宋" w:eastAsia="仿宋" w:hAnsi="仿宋" w:hint="eastAsia"/>
                <w:sz w:val="28"/>
                <w:szCs w:val="24"/>
              </w:rPr>
            </w:pPr>
            <w:r w:rsidRPr="00B70969">
              <w:rPr>
                <w:rFonts w:ascii="仿宋" w:eastAsia="仿宋" w:hAnsi="仿宋" w:hint="eastAsia"/>
                <w:sz w:val="28"/>
                <w:szCs w:val="24"/>
              </w:rPr>
              <w:t xml:space="preserve"> 7月23日进行云上系统安全升级维护</w:t>
            </w:r>
          </w:p>
          <w:p w14:paraId="4307094F" w14:textId="77777777" w:rsidR="00B70969" w:rsidRPr="00B70969" w:rsidRDefault="00B70969" w:rsidP="00B70969">
            <w:pPr>
              <w:pStyle w:val="ab"/>
              <w:numPr>
                <w:ilvl w:val="0"/>
                <w:numId w:val="24"/>
              </w:numPr>
              <w:ind w:firstLineChars="0"/>
              <w:rPr>
                <w:rFonts w:ascii="仿宋" w:eastAsia="仿宋" w:hAnsi="仿宋" w:hint="eastAsia"/>
                <w:sz w:val="28"/>
                <w:szCs w:val="24"/>
              </w:rPr>
            </w:pPr>
            <w:r w:rsidRPr="00B70969">
              <w:rPr>
                <w:rFonts w:ascii="仿宋" w:eastAsia="仿宋" w:hAnsi="仿宋" w:hint="eastAsia"/>
                <w:sz w:val="28"/>
                <w:szCs w:val="24"/>
              </w:rPr>
              <w:t>协助执法局进行VOCs企业超标及排放分析、联网情况统计</w:t>
            </w:r>
          </w:p>
          <w:p w14:paraId="7FFCF1F0" w14:textId="77777777" w:rsidR="00B70969" w:rsidRPr="00B70969" w:rsidRDefault="00B70969" w:rsidP="00B70969">
            <w:pPr>
              <w:pStyle w:val="ab"/>
              <w:numPr>
                <w:ilvl w:val="0"/>
                <w:numId w:val="24"/>
              </w:numPr>
              <w:ind w:firstLineChars="0"/>
              <w:rPr>
                <w:rFonts w:ascii="仿宋" w:eastAsia="仿宋" w:hAnsi="仿宋" w:hint="eastAsia"/>
                <w:sz w:val="28"/>
                <w:szCs w:val="24"/>
              </w:rPr>
            </w:pPr>
            <w:r w:rsidRPr="00B70969">
              <w:rPr>
                <w:rFonts w:ascii="仿宋" w:eastAsia="仿宋" w:hAnsi="仿宋" w:hint="eastAsia"/>
                <w:sz w:val="28"/>
                <w:szCs w:val="24"/>
              </w:rPr>
              <w:t>监控中心网站ICP备案完成修改网站下端信息显示</w:t>
            </w:r>
          </w:p>
          <w:p w14:paraId="03969BF8" w14:textId="25DA8704" w:rsidR="005E6AB7" w:rsidRPr="008F1AE1" w:rsidRDefault="00B70969" w:rsidP="00B70969">
            <w:pPr>
              <w:pStyle w:val="ab"/>
              <w:numPr>
                <w:ilvl w:val="0"/>
                <w:numId w:val="24"/>
              </w:numPr>
              <w:ind w:firstLineChars="0"/>
              <w:rPr>
                <w:rFonts w:ascii="仿宋" w:eastAsia="仿宋" w:hAnsi="仿宋"/>
                <w:sz w:val="28"/>
                <w:szCs w:val="24"/>
              </w:rPr>
            </w:pPr>
            <w:r w:rsidRPr="00B70969">
              <w:rPr>
                <w:rFonts w:ascii="仿宋" w:eastAsia="仿宋" w:hAnsi="仿宋" w:hint="eastAsia"/>
                <w:sz w:val="28"/>
                <w:szCs w:val="24"/>
              </w:rPr>
              <w:t xml:space="preserve"> 完善各省、地市传输有效率重新计算流程</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17708DA9" w14:textId="6140C135" w:rsidR="008E282D" w:rsidRPr="008E282D" w:rsidRDefault="00AC5FAC" w:rsidP="008E282D">
            <w:pPr>
              <w:ind w:left="360"/>
              <w:rPr>
                <w:rFonts w:ascii="仿宋" w:eastAsia="仿宋" w:hAnsi="仿宋"/>
                <w:b/>
                <w:bCs/>
                <w:sz w:val="28"/>
                <w:szCs w:val="24"/>
              </w:rPr>
            </w:pPr>
            <w:r w:rsidRPr="00AC5FAC">
              <w:rPr>
                <w:rFonts w:ascii="仿宋" w:eastAsia="仿宋" w:hAnsi="仿宋" w:hint="eastAsia"/>
                <w:b/>
                <w:bCs/>
                <w:sz w:val="28"/>
                <w:szCs w:val="24"/>
              </w:rPr>
              <w:t>本周评审22份，其中服务运营部2G合同2份（20w），2B合同16份（42.66w）</w:t>
            </w:r>
            <w:r w:rsidR="00A52ABC">
              <w:rPr>
                <w:rFonts w:ascii="仿宋" w:eastAsia="仿宋" w:hAnsi="仿宋" w:hint="eastAsia"/>
                <w:b/>
                <w:bCs/>
                <w:sz w:val="28"/>
                <w:szCs w:val="24"/>
              </w:rPr>
              <w:t>,</w:t>
            </w:r>
            <w:r w:rsidR="008E282D">
              <w:rPr>
                <w:rFonts w:ascii="仿宋" w:eastAsia="仿宋" w:hAnsi="仿宋" w:hint="eastAsia"/>
                <w:b/>
                <w:sz w:val="28"/>
                <w:szCs w:val="32"/>
              </w:rPr>
              <w:t>本周服务运营部新增合同额</w:t>
            </w:r>
            <w:r w:rsidR="00477611">
              <w:rPr>
                <w:rFonts w:ascii="仿宋" w:eastAsia="仿宋" w:hAnsi="仿宋"/>
                <w:b/>
                <w:sz w:val="28"/>
                <w:szCs w:val="32"/>
              </w:rPr>
              <w:t>98.2</w:t>
            </w:r>
            <w:r w:rsidR="008E282D">
              <w:rPr>
                <w:rFonts w:ascii="仿宋" w:eastAsia="仿宋" w:hAnsi="仿宋" w:hint="eastAsia"/>
                <w:b/>
                <w:sz w:val="28"/>
                <w:szCs w:val="32"/>
              </w:rPr>
              <w:t>万元，累计合同额</w:t>
            </w:r>
            <w:r w:rsidR="00477611" w:rsidRPr="00477611">
              <w:rPr>
                <w:rFonts w:ascii="仿宋" w:eastAsia="仿宋" w:hAnsi="仿宋"/>
                <w:b/>
                <w:sz w:val="28"/>
                <w:szCs w:val="32"/>
              </w:rPr>
              <w:t>2714.32</w:t>
            </w:r>
            <w:r w:rsidR="008E282D">
              <w:rPr>
                <w:rFonts w:ascii="仿宋" w:eastAsia="仿宋" w:hAnsi="仿宋" w:hint="eastAsia"/>
                <w:b/>
                <w:sz w:val="28"/>
                <w:szCs w:val="32"/>
              </w:rPr>
              <w:t>万，目标完成度</w:t>
            </w:r>
            <w:r w:rsidR="00E83D01">
              <w:rPr>
                <w:rFonts w:ascii="仿宋" w:eastAsia="仿宋" w:hAnsi="仿宋"/>
                <w:b/>
                <w:sz w:val="28"/>
                <w:szCs w:val="32"/>
              </w:rPr>
              <w:t>10</w:t>
            </w:r>
            <w:r w:rsidR="00477611">
              <w:rPr>
                <w:rFonts w:ascii="仿宋" w:eastAsia="仿宋" w:hAnsi="仿宋"/>
                <w:b/>
                <w:sz w:val="28"/>
                <w:szCs w:val="32"/>
              </w:rPr>
              <w:t>8</w:t>
            </w:r>
            <w:r w:rsidR="00E83D01">
              <w:rPr>
                <w:rFonts w:ascii="仿宋" w:eastAsia="仿宋" w:hAnsi="仿宋"/>
                <w:b/>
                <w:sz w:val="28"/>
                <w:szCs w:val="32"/>
              </w:rPr>
              <w:t>.</w:t>
            </w:r>
            <w:r w:rsidR="00477611">
              <w:rPr>
                <w:rFonts w:ascii="仿宋" w:eastAsia="仿宋" w:hAnsi="仿宋"/>
                <w:b/>
                <w:sz w:val="28"/>
                <w:szCs w:val="32"/>
              </w:rPr>
              <w:t>57</w:t>
            </w:r>
            <w:r w:rsidR="008E282D">
              <w:rPr>
                <w:rFonts w:ascii="仿宋" w:eastAsia="仿宋" w:hAnsi="仿宋" w:hint="eastAsia"/>
                <w:b/>
                <w:sz w:val="28"/>
                <w:szCs w:val="32"/>
              </w:rPr>
              <w:t>%</w:t>
            </w:r>
            <w:r w:rsidR="008E282D" w:rsidRPr="00FD5AD3">
              <w:rPr>
                <w:rFonts w:ascii="仿宋" w:eastAsia="仿宋" w:hAnsi="仿宋"/>
                <w:b/>
                <w:sz w:val="28"/>
                <w:szCs w:val="32"/>
              </w:rPr>
              <w:t>：</w:t>
            </w:r>
          </w:p>
          <w:p w14:paraId="3FCB26CD"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陈磊1，2B两份</w:t>
            </w:r>
          </w:p>
          <w:p w14:paraId="6F9C65EE"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①瀚蓝（淮安）固废处理有限公司-值守新签0.98w</w:t>
            </w:r>
          </w:p>
          <w:p w14:paraId="5DFF4509"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②光大环保能源（苏州）有限公司-数采仪采购1台2.08w</w:t>
            </w:r>
          </w:p>
          <w:p w14:paraId="25084190"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宋雪迎2G一份，2B两份，采购一份</w:t>
            </w:r>
          </w:p>
          <w:p w14:paraId="48C7FC3E"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①郑州利浩嘉电子科技有限公司-采购合同0.95w（采购）</w:t>
            </w:r>
          </w:p>
          <w:p w14:paraId="3B24A294"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②河南雪城软件有限公司-运行维护服务(委托)合同5w</w:t>
            </w:r>
          </w:p>
          <w:p w14:paraId="077DC942"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③西华首创环保能源有限公司-值守新签1.96w</w:t>
            </w:r>
          </w:p>
          <w:p w14:paraId="7F9E9302"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④光大环保能源（汝州）有限公司-值守新签3.92w</w:t>
            </w:r>
          </w:p>
          <w:p w14:paraId="017AB01D"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李会珍2B一份</w:t>
            </w:r>
          </w:p>
          <w:p w14:paraId="5AC2E9BA"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①光大现代环保能源（汨罗）有限公司-数据采集仪3台，含3套GPS模块6.6w</w:t>
            </w:r>
          </w:p>
          <w:p w14:paraId="028D7053"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刘跃2B两份</w:t>
            </w:r>
          </w:p>
          <w:p w14:paraId="071AC060"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①安徽盛泽环保科技有限公司-数据采集仪销售（专版，1台）2.08w</w:t>
            </w:r>
          </w:p>
          <w:p w14:paraId="2852DA67"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②光大环保能源（灵璧）有限公司-数据采集仪销售（专版，1台）2.08w</w:t>
            </w:r>
          </w:p>
          <w:p w14:paraId="0D915C61"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刘晋2B两份</w:t>
            </w:r>
          </w:p>
          <w:p w14:paraId="1C91BDF5"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①南通腾扬环保科技有限公司-数采仪销售3台6.24w</w:t>
            </w:r>
          </w:p>
          <w:p w14:paraId="1E31317E"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②北京航天益来电子科技有限公司-数据采集仪销售（专版，1台）2.08w</w:t>
            </w:r>
          </w:p>
          <w:p w14:paraId="6044638F"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刘祥辉2B四份</w:t>
            </w:r>
          </w:p>
          <w:p w14:paraId="3AAC50A9"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①光大广环投环保能源（肇庆）有限公司-数据采集仪销售(3台)及补充协议6w</w:t>
            </w:r>
          </w:p>
          <w:p w14:paraId="7F9F2E2B"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②长青环保能源（中山）有限公司-环保税代理申报服务0.4w</w:t>
            </w:r>
          </w:p>
          <w:p w14:paraId="18BB3277"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③中山市长青环保热能有限公司-环保税代理申报服务0.4w</w:t>
            </w:r>
          </w:p>
          <w:p w14:paraId="608BC908"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④惠州绿色动力再生能源有限公司-值守新签1.96w</w:t>
            </w:r>
          </w:p>
          <w:p w14:paraId="6DAC34E2"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刘卓2B一份</w:t>
            </w:r>
          </w:p>
          <w:p w14:paraId="0275C169"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①陕西长青能源化工有限公司-值守续签1.96w</w:t>
            </w:r>
          </w:p>
          <w:p w14:paraId="7A897DA2"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刘希鑫2G一份</w:t>
            </w:r>
          </w:p>
          <w:p w14:paraId="07A59B4E"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①清远市生态环境局清新分局-清新区污染源在线监控平台技术支持及数据维护服务项目15w</w:t>
            </w:r>
          </w:p>
          <w:p w14:paraId="7743B5A8"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lastRenderedPageBreak/>
              <w:t>段尧2B一份</w:t>
            </w:r>
          </w:p>
          <w:p w14:paraId="7B9CE251"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①西咸新区北控环保科技发展有限公司-值守新签3.92w（预审）</w:t>
            </w:r>
          </w:p>
          <w:p w14:paraId="4CA33A08"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杨浩2B一份</w:t>
            </w:r>
          </w:p>
          <w:p w14:paraId="2CF62172"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①大同富乔垃圾焚烧发电有限公司-值守续签2.94w</w:t>
            </w:r>
          </w:p>
          <w:p w14:paraId="796DD266"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张超经销一份</w:t>
            </w:r>
          </w:p>
          <w:p w14:paraId="052D97E8"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①甘肃新康环保产业监测服务有限公司-在甘肃庆阳、平凉区域经销数采仪7500/台</w:t>
            </w:r>
          </w:p>
          <w:p w14:paraId="412954B5"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马涛经销一份</w:t>
            </w:r>
          </w:p>
          <w:p w14:paraId="69A36AC9"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①巴彦淖尔市广泽环保节能设备有限责任公司-在巴彦淖尔市区域经销数采仪7500/台</w:t>
            </w:r>
          </w:p>
          <w:p w14:paraId="3D44825A" w14:textId="77777777" w:rsidR="00921E39" w:rsidRPr="00921E39" w:rsidRDefault="00921E39" w:rsidP="00921E39">
            <w:pPr>
              <w:ind w:left="360"/>
              <w:rPr>
                <w:rFonts w:ascii="仿宋" w:eastAsia="仿宋" w:hAnsi="仿宋" w:hint="eastAsia"/>
                <w:bCs/>
                <w:sz w:val="28"/>
                <w:szCs w:val="32"/>
              </w:rPr>
            </w:pPr>
            <w:r w:rsidRPr="00921E39">
              <w:rPr>
                <w:rFonts w:ascii="仿宋" w:eastAsia="仿宋" w:hAnsi="仿宋" w:hint="eastAsia"/>
                <w:bCs/>
                <w:sz w:val="28"/>
                <w:szCs w:val="32"/>
              </w:rPr>
              <w:t>刘文超2B一份</w:t>
            </w:r>
          </w:p>
          <w:p w14:paraId="7DDB88AF" w14:textId="08498EAA" w:rsidR="00341DBB" w:rsidRPr="00341DBB" w:rsidRDefault="00921E39" w:rsidP="00921E39">
            <w:pPr>
              <w:ind w:firstLineChars="100" w:firstLine="280"/>
              <w:rPr>
                <w:rFonts w:ascii="仿宋" w:eastAsia="仿宋" w:hAnsi="仿宋"/>
                <w:sz w:val="28"/>
                <w:szCs w:val="24"/>
              </w:rPr>
            </w:pPr>
            <w:r w:rsidRPr="00921E39">
              <w:rPr>
                <w:rFonts w:ascii="仿宋" w:eastAsia="仿宋" w:hAnsi="仿宋" w:hint="eastAsia"/>
                <w:bCs/>
                <w:sz w:val="28"/>
                <w:szCs w:val="32"/>
              </w:rPr>
              <w:t>①库尔勒三峰广翰能源开发有限公司-值守新签0.98</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0C9264A0" w14:textId="77777777" w:rsidR="00827963" w:rsidRPr="00827963" w:rsidRDefault="00827963" w:rsidP="00827963">
            <w:pPr>
              <w:pStyle w:val="ab"/>
              <w:numPr>
                <w:ilvl w:val="0"/>
                <w:numId w:val="17"/>
              </w:numPr>
              <w:ind w:firstLineChars="0"/>
              <w:rPr>
                <w:rFonts w:ascii="仿宋" w:eastAsia="仿宋" w:hAnsi="仿宋" w:hint="eastAsia"/>
                <w:sz w:val="28"/>
                <w:szCs w:val="28"/>
              </w:rPr>
            </w:pPr>
            <w:r w:rsidRPr="00827963">
              <w:rPr>
                <w:rFonts w:ascii="仿宋" w:eastAsia="仿宋" w:hAnsi="仿宋" w:hint="eastAsia"/>
                <w:sz w:val="28"/>
                <w:szCs w:val="28"/>
              </w:rPr>
              <w:t>何帮业贵阳运维的投标文件一拖二</w:t>
            </w:r>
          </w:p>
          <w:p w14:paraId="672B159B" w14:textId="6DCA39BE" w:rsidR="00827963" w:rsidRPr="00827963" w:rsidRDefault="00827963" w:rsidP="00827963">
            <w:pPr>
              <w:pStyle w:val="ab"/>
              <w:numPr>
                <w:ilvl w:val="0"/>
                <w:numId w:val="17"/>
              </w:numPr>
              <w:ind w:firstLineChars="0"/>
              <w:rPr>
                <w:rFonts w:ascii="仿宋" w:eastAsia="仿宋" w:hAnsi="仿宋" w:hint="eastAsia"/>
                <w:sz w:val="28"/>
                <w:szCs w:val="28"/>
              </w:rPr>
            </w:pPr>
            <w:r w:rsidRPr="00827963">
              <w:rPr>
                <w:rFonts w:ascii="仿宋" w:eastAsia="仿宋" w:hAnsi="仿宋" w:hint="eastAsia"/>
                <w:sz w:val="28"/>
                <w:szCs w:val="28"/>
              </w:rPr>
              <w:t>段尧太原市运行维护相关事宜</w:t>
            </w:r>
          </w:p>
          <w:p w14:paraId="7599C27F" w14:textId="28AD50BF" w:rsidR="000D1F52" w:rsidRPr="004F51B4" w:rsidRDefault="00827963" w:rsidP="00827963">
            <w:pPr>
              <w:pStyle w:val="ab"/>
              <w:numPr>
                <w:ilvl w:val="0"/>
                <w:numId w:val="17"/>
              </w:numPr>
              <w:ind w:firstLineChars="0"/>
              <w:rPr>
                <w:rFonts w:ascii="仿宋" w:eastAsia="仿宋" w:hAnsi="仿宋"/>
                <w:sz w:val="28"/>
                <w:szCs w:val="28"/>
              </w:rPr>
            </w:pPr>
            <w:r w:rsidRPr="00827963">
              <w:rPr>
                <w:rFonts w:ascii="仿宋" w:eastAsia="仿宋" w:hAnsi="仿宋" w:hint="eastAsia"/>
                <w:sz w:val="28"/>
                <w:szCs w:val="28"/>
              </w:rPr>
              <w:t>生态环境部运维服务方案的相关事宜</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29F71971" w14:textId="77777777" w:rsidR="00384752" w:rsidRPr="00384752" w:rsidRDefault="00384752" w:rsidP="00384752">
            <w:pPr>
              <w:numPr>
                <w:ilvl w:val="0"/>
                <w:numId w:val="23"/>
              </w:numPr>
              <w:rPr>
                <w:rFonts w:ascii="仿宋" w:eastAsia="仿宋" w:hAnsi="仿宋" w:hint="eastAsia"/>
                <w:sz w:val="28"/>
                <w:szCs w:val="28"/>
              </w:rPr>
            </w:pPr>
            <w:r w:rsidRPr="00384752">
              <w:rPr>
                <w:rFonts w:ascii="仿宋" w:eastAsia="仿宋" w:hAnsi="仿宋" w:hint="eastAsia"/>
                <w:sz w:val="28"/>
                <w:szCs w:val="28"/>
              </w:rPr>
              <w:t>招聘沟通：安徽省厅、珠海市招聘沟通，白云区招聘暂停；</w:t>
            </w:r>
          </w:p>
          <w:p w14:paraId="0797CD42" w14:textId="77777777" w:rsidR="00384752" w:rsidRPr="00384752" w:rsidRDefault="00384752" w:rsidP="00384752">
            <w:pPr>
              <w:numPr>
                <w:ilvl w:val="0"/>
                <w:numId w:val="23"/>
              </w:numPr>
              <w:rPr>
                <w:rFonts w:ascii="仿宋" w:eastAsia="仿宋" w:hAnsi="仿宋" w:hint="eastAsia"/>
                <w:sz w:val="28"/>
                <w:szCs w:val="28"/>
              </w:rPr>
            </w:pPr>
            <w:r w:rsidRPr="00384752">
              <w:rPr>
                <w:rFonts w:ascii="仿宋" w:eastAsia="仿宋" w:hAnsi="仿宋" w:hint="eastAsia"/>
                <w:sz w:val="28"/>
                <w:szCs w:val="28"/>
              </w:rPr>
              <w:t>实习生转正事宜相关处理；</w:t>
            </w:r>
          </w:p>
          <w:p w14:paraId="65AA2235" w14:textId="77777777" w:rsidR="00384752" w:rsidRPr="00384752" w:rsidRDefault="00384752" w:rsidP="00384752">
            <w:pPr>
              <w:numPr>
                <w:ilvl w:val="0"/>
                <w:numId w:val="23"/>
              </w:numPr>
              <w:rPr>
                <w:rFonts w:ascii="仿宋" w:eastAsia="仿宋" w:hAnsi="仿宋" w:hint="eastAsia"/>
                <w:sz w:val="28"/>
                <w:szCs w:val="28"/>
              </w:rPr>
            </w:pPr>
            <w:r w:rsidRPr="00384752">
              <w:rPr>
                <w:rFonts w:ascii="仿宋" w:eastAsia="仿宋" w:hAnsi="仿宋" w:hint="eastAsia"/>
                <w:sz w:val="28"/>
                <w:szCs w:val="28"/>
              </w:rPr>
              <w:t>6月部门绩效表；</w:t>
            </w:r>
          </w:p>
          <w:p w14:paraId="4AEF4529" w14:textId="77777777" w:rsidR="00384752" w:rsidRPr="00384752" w:rsidRDefault="00384752" w:rsidP="00384752">
            <w:pPr>
              <w:numPr>
                <w:ilvl w:val="0"/>
                <w:numId w:val="23"/>
              </w:numPr>
              <w:rPr>
                <w:rFonts w:ascii="仿宋" w:eastAsia="仿宋" w:hAnsi="仿宋" w:hint="eastAsia"/>
                <w:sz w:val="28"/>
                <w:szCs w:val="28"/>
              </w:rPr>
            </w:pPr>
            <w:r w:rsidRPr="00384752">
              <w:rPr>
                <w:rFonts w:ascii="仿宋" w:eastAsia="仿宋" w:hAnsi="仿宋" w:hint="eastAsia"/>
                <w:sz w:val="28"/>
                <w:szCs w:val="28"/>
              </w:rPr>
              <w:t>滨海新区下端人员转岗问题沟通；</w:t>
            </w:r>
          </w:p>
          <w:p w14:paraId="35B61724" w14:textId="583D240A" w:rsidR="009E392E" w:rsidRPr="001E6BED" w:rsidRDefault="00384752" w:rsidP="00384752">
            <w:pPr>
              <w:numPr>
                <w:ilvl w:val="0"/>
                <w:numId w:val="23"/>
              </w:numPr>
              <w:rPr>
                <w:rFonts w:ascii="仿宋" w:eastAsia="仿宋" w:hAnsi="仿宋"/>
                <w:sz w:val="28"/>
                <w:szCs w:val="28"/>
              </w:rPr>
            </w:pPr>
            <w:r w:rsidRPr="00384752">
              <w:rPr>
                <w:rFonts w:ascii="仿宋" w:eastAsia="仿宋" w:hAnsi="仿宋" w:hint="eastAsia"/>
                <w:sz w:val="28"/>
                <w:szCs w:val="28"/>
              </w:rPr>
              <w:t>2020.1-2020.6部门人员提成统计</w:t>
            </w:r>
            <w:r w:rsidR="00561488" w:rsidRPr="0056148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17CD0570" w14:textId="77777777" w:rsidR="00373E43" w:rsidRPr="00373E43" w:rsidRDefault="00373E43" w:rsidP="00373E43">
            <w:pPr>
              <w:pStyle w:val="ab"/>
              <w:numPr>
                <w:ilvl w:val="0"/>
                <w:numId w:val="32"/>
              </w:numPr>
              <w:ind w:firstLineChars="0"/>
              <w:rPr>
                <w:rFonts w:ascii="仿宋" w:eastAsia="仿宋" w:hAnsi="仿宋"/>
                <w:sz w:val="28"/>
                <w:szCs w:val="28"/>
              </w:rPr>
            </w:pPr>
            <w:r w:rsidRPr="00373E43">
              <w:rPr>
                <w:rFonts w:ascii="仿宋" w:eastAsia="仿宋" w:hAnsi="仿宋" w:hint="eastAsia"/>
                <w:sz w:val="28"/>
                <w:szCs w:val="28"/>
              </w:rPr>
              <w:t>基本情况：截止7月16日企业云服务关注人数54379; 7月10日至7月16日新增关注用户109人。</w:t>
            </w:r>
          </w:p>
          <w:p w14:paraId="2F56637E" w14:textId="73BAD22E" w:rsidR="00373E43" w:rsidRPr="00373E43" w:rsidRDefault="00373E43" w:rsidP="00373E43">
            <w:pPr>
              <w:pStyle w:val="ab"/>
              <w:numPr>
                <w:ilvl w:val="0"/>
                <w:numId w:val="32"/>
              </w:numPr>
              <w:ind w:firstLineChars="0"/>
              <w:rPr>
                <w:rFonts w:ascii="仿宋" w:eastAsia="仿宋" w:hAnsi="仿宋"/>
                <w:sz w:val="28"/>
                <w:szCs w:val="28"/>
              </w:rPr>
            </w:pPr>
            <w:r w:rsidRPr="00373E43">
              <w:rPr>
                <w:rFonts w:ascii="仿宋" w:eastAsia="仿宋" w:hAnsi="仿宋" w:hint="eastAsia"/>
                <w:sz w:val="28"/>
                <w:szCs w:val="28"/>
              </w:rPr>
              <w:t>本周处理环保云服务咨询71人次,回复消息总数259。</w:t>
            </w:r>
          </w:p>
          <w:p w14:paraId="0811C55A" w14:textId="611E20E6" w:rsidR="00E67013" w:rsidRPr="008A4249" w:rsidRDefault="00373E43" w:rsidP="00373E43">
            <w:pPr>
              <w:pStyle w:val="ab"/>
              <w:numPr>
                <w:ilvl w:val="0"/>
                <w:numId w:val="32"/>
              </w:numPr>
              <w:ind w:firstLineChars="0"/>
              <w:rPr>
                <w:rFonts w:ascii="仿宋" w:eastAsia="仿宋" w:hAnsi="仿宋"/>
                <w:sz w:val="28"/>
                <w:szCs w:val="28"/>
              </w:rPr>
            </w:pPr>
            <w:r w:rsidRPr="00373E43">
              <w:rPr>
                <w:rFonts w:ascii="仿宋" w:eastAsia="仿宋" w:hAnsi="仿宋" w:hint="eastAsia"/>
                <w:sz w:val="28"/>
                <w:szCs w:val="28"/>
              </w:rPr>
              <w:t>共值守429企业,1046个监控点,本周新增企业4家</w:t>
            </w:r>
            <w:r w:rsidR="00050621" w:rsidRPr="007346BE">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7697EEA" w14:textId="77777777" w:rsidR="004472B9" w:rsidRPr="004472B9" w:rsidRDefault="004472B9" w:rsidP="004472B9">
            <w:pPr>
              <w:numPr>
                <w:ilvl w:val="0"/>
                <w:numId w:val="14"/>
              </w:numPr>
              <w:rPr>
                <w:rFonts w:ascii="仿宋" w:eastAsia="仿宋" w:hAnsi="仿宋" w:hint="eastAsia"/>
                <w:sz w:val="28"/>
                <w:szCs w:val="24"/>
              </w:rPr>
            </w:pPr>
            <w:r w:rsidRPr="004472B9">
              <w:rPr>
                <w:rFonts w:ascii="仿宋" w:eastAsia="仿宋" w:hAnsi="仿宋" w:hint="eastAsia"/>
                <w:sz w:val="28"/>
                <w:szCs w:val="24"/>
              </w:rPr>
              <w:t>生态环境部运维服务方案的相关事宜；</w:t>
            </w:r>
          </w:p>
          <w:p w14:paraId="3536A9BB" w14:textId="77777777" w:rsidR="004472B9" w:rsidRPr="004472B9" w:rsidRDefault="004472B9" w:rsidP="004472B9">
            <w:pPr>
              <w:numPr>
                <w:ilvl w:val="0"/>
                <w:numId w:val="14"/>
              </w:numPr>
              <w:rPr>
                <w:rFonts w:ascii="仿宋" w:eastAsia="仿宋" w:hAnsi="仿宋" w:hint="eastAsia"/>
                <w:sz w:val="28"/>
                <w:szCs w:val="24"/>
              </w:rPr>
            </w:pPr>
            <w:r w:rsidRPr="004472B9">
              <w:rPr>
                <w:rFonts w:ascii="仿宋" w:eastAsia="仿宋" w:hAnsi="仿宋" w:hint="eastAsia"/>
                <w:sz w:val="28"/>
                <w:szCs w:val="24"/>
              </w:rPr>
              <w:t>长沙运维投标文件事宜；</w:t>
            </w:r>
          </w:p>
          <w:p w14:paraId="0D1A32CB" w14:textId="77777777" w:rsidR="004472B9" w:rsidRPr="004472B9" w:rsidRDefault="004472B9" w:rsidP="004472B9">
            <w:pPr>
              <w:numPr>
                <w:ilvl w:val="0"/>
                <w:numId w:val="14"/>
              </w:numPr>
              <w:rPr>
                <w:rFonts w:ascii="仿宋" w:eastAsia="仿宋" w:hAnsi="仿宋" w:hint="eastAsia"/>
                <w:sz w:val="28"/>
                <w:szCs w:val="24"/>
              </w:rPr>
            </w:pPr>
            <w:r w:rsidRPr="004472B9">
              <w:rPr>
                <w:rFonts w:ascii="仿宋" w:eastAsia="仿宋" w:hAnsi="仿宋" w:hint="eastAsia"/>
                <w:sz w:val="28"/>
                <w:szCs w:val="24"/>
              </w:rPr>
              <w:t>金湾运维投标事宜服务点位核算；</w:t>
            </w:r>
          </w:p>
          <w:p w14:paraId="411B50A4" w14:textId="77777777" w:rsidR="004472B9" w:rsidRPr="004472B9" w:rsidRDefault="004472B9" w:rsidP="004472B9">
            <w:pPr>
              <w:numPr>
                <w:ilvl w:val="0"/>
                <w:numId w:val="14"/>
              </w:numPr>
              <w:rPr>
                <w:rFonts w:ascii="仿宋" w:eastAsia="仿宋" w:hAnsi="仿宋" w:hint="eastAsia"/>
                <w:sz w:val="28"/>
                <w:szCs w:val="24"/>
              </w:rPr>
            </w:pPr>
            <w:r w:rsidRPr="004472B9">
              <w:rPr>
                <w:rFonts w:ascii="仿宋" w:eastAsia="仿宋" w:hAnsi="仿宋" w:hint="eastAsia"/>
                <w:sz w:val="28"/>
                <w:szCs w:val="24"/>
              </w:rPr>
              <w:t>7月提成分配；</w:t>
            </w:r>
          </w:p>
          <w:p w14:paraId="4FF17493" w14:textId="77777777" w:rsidR="004472B9" w:rsidRPr="004472B9" w:rsidRDefault="004472B9" w:rsidP="004472B9">
            <w:pPr>
              <w:numPr>
                <w:ilvl w:val="0"/>
                <w:numId w:val="14"/>
              </w:numPr>
              <w:rPr>
                <w:rFonts w:ascii="仿宋" w:eastAsia="仿宋" w:hAnsi="仿宋" w:hint="eastAsia"/>
                <w:sz w:val="28"/>
                <w:szCs w:val="24"/>
              </w:rPr>
            </w:pPr>
            <w:r w:rsidRPr="004472B9">
              <w:rPr>
                <w:rFonts w:ascii="仿宋" w:eastAsia="仿宋" w:hAnsi="仿宋" w:hint="eastAsia"/>
                <w:sz w:val="28"/>
                <w:szCs w:val="24"/>
              </w:rPr>
              <w:t>7月人员招聘、空缺表；</w:t>
            </w:r>
          </w:p>
          <w:p w14:paraId="149B16F1" w14:textId="7D1212CD" w:rsidR="00AD5526" w:rsidRPr="003F6257" w:rsidRDefault="004472B9" w:rsidP="004472B9">
            <w:pPr>
              <w:numPr>
                <w:ilvl w:val="0"/>
                <w:numId w:val="14"/>
              </w:numPr>
              <w:rPr>
                <w:rFonts w:ascii="仿宋" w:eastAsia="仿宋" w:hAnsi="仿宋"/>
                <w:sz w:val="28"/>
                <w:szCs w:val="24"/>
              </w:rPr>
            </w:pPr>
            <w:r w:rsidRPr="004472B9">
              <w:rPr>
                <w:rFonts w:ascii="仿宋" w:eastAsia="仿宋" w:hAnsi="仿宋" w:hint="eastAsia"/>
                <w:sz w:val="28"/>
                <w:szCs w:val="24"/>
              </w:rPr>
              <w:t>与财务沟通跟进运维成本事宜</w:t>
            </w:r>
            <w:r w:rsidR="002E26CE">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lastRenderedPageBreak/>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7953E8CB"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102AA4">
        <w:rPr>
          <w:rFonts w:ascii="仿宋" w:eastAsia="仿宋" w:hAnsi="仿宋" w:hint="eastAsia"/>
          <w:sz w:val="28"/>
          <w:szCs w:val="28"/>
          <w:u w:val="single"/>
        </w:rPr>
        <w:t>7</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5824CB">
        <w:rPr>
          <w:rFonts w:ascii="仿宋" w:eastAsia="仿宋" w:hAnsi="仿宋"/>
          <w:sz w:val="28"/>
          <w:szCs w:val="28"/>
          <w:u w:val="single"/>
        </w:rPr>
        <w:t>26</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614" w:type="dxa"/>
        <w:tblLook w:val="04A0" w:firstRow="1" w:lastRow="0" w:firstColumn="1" w:lastColumn="0" w:noHBand="0" w:noVBand="1"/>
      </w:tblPr>
      <w:tblGrid>
        <w:gridCol w:w="1334"/>
        <w:gridCol w:w="1496"/>
        <w:gridCol w:w="7133"/>
        <w:gridCol w:w="1541"/>
        <w:gridCol w:w="3110"/>
      </w:tblGrid>
      <w:tr w:rsidR="00BE380E" w:rsidRPr="00BE380E" w14:paraId="60A8A188" w14:textId="77777777" w:rsidTr="00BE380E">
        <w:trPr>
          <w:trHeight w:val="720"/>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0D73C" w14:textId="77777777" w:rsidR="00BE380E" w:rsidRPr="00BE380E" w:rsidRDefault="00BE380E" w:rsidP="00BE380E">
            <w:pPr>
              <w:widowControl/>
              <w:jc w:val="center"/>
              <w:rPr>
                <w:rFonts w:ascii="微软雅黑" w:eastAsia="微软雅黑" w:hAnsi="微软雅黑" w:cs="宋体"/>
                <w:color w:val="000000"/>
                <w:kern w:val="0"/>
                <w:sz w:val="22"/>
              </w:rPr>
            </w:pPr>
            <w:r w:rsidRPr="00BE380E">
              <w:rPr>
                <w:rFonts w:ascii="微软雅黑" w:eastAsia="微软雅黑" w:hAnsi="微软雅黑" w:cs="宋体" w:hint="eastAsia"/>
                <w:color w:val="000000"/>
                <w:kern w:val="0"/>
                <w:sz w:val="22"/>
              </w:rPr>
              <w:t>本月重点工作总结</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305DF5A2"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重点事项</w:t>
            </w:r>
          </w:p>
        </w:tc>
        <w:tc>
          <w:tcPr>
            <w:tcW w:w="7133" w:type="dxa"/>
            <w:tcBorders>
              <w:top w:val="single" w:sz="4" w:space="0" w:color="auto"/>
              <w:left w:val="nil"/>
              <w:bottom w:val="single" w:sz="4" w:space="0" w:color="auto"/>
              <w:right w:val="single" w:sz="4" w:space="0" w:color="auto"/>
            </w:tcBorders>
            <w:shd w:val="clear" w:color="auto" w:fill="auto"/>
            <w:vAlign w:val="center"/>
            <w:hideMark/>
          </w:tcPr>
          <w:p w14:paraId="1FA523B7"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详细内容</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1D57F17C"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完成进度</w:t>
            </w:r>
          </w:p>
        </w:tc>
        <w:tc>
          <w:tcPr>
            <w:tcW w:w="3110" w:type="dxa"/>
            <w:tcBorders>
              <w:top w:val="single" w:sz="4" w:space="0" w:color="auto"/>
              <w:left w:val="nil"/>
              <w:bottom w:val="single" w:sz="4" w:space="0" w:color="auto"/>
              <w:right w:val="single" w:sz="4" w:space="0" w:color="auto"/>
            </w:tcBorders>
            <w:shd w:val="clear" w:color="auto" w:fill="auto"/>
            <w:vAlign w:val="center"/>
            <w:hideMark/>
          </w:tcPr>
          <w:p w14:paraId="51D7D8E5"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下周工作计划</w:t>
            </w:r>
          </w:p>
        </w:tc>
      </w:tr>
      <w:tr w:rsidR="00BE380E" w:rsidRPr="00BE380E" w14:paraId="164D50D0" w14:textId="77777777" w:rsidTr="00BE380E">
        <w:trPr>
          <w:trHeight w:val="680"/>
        </w:trPr>
        <w:tc>
          <w:tcPr>
            <w:tcW w:w="13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49BE2A"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员工培训</w:t>
            </w:r>
          </w:p>
        </w:tc>
        <w:tc>
          <w:tcPr>
            <w:tcW w:w="149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113057"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新员工培训</w:t>
            </w:r>
          </w:p>
        </w:tc>
        <w:tc>
          <w:tcPr>
            <w:tcW w:w="7133" w:type="dxa"/>
            <w:tcBorders>
              <w:top w:val="nil"/>
              <w:left w:val="nil"/>
              <w:bottom w:val="single" w:sz="4" w:space="0" w:color="auto"/>
              <w:right w:val="single" w:sz="4" w:space="0" w:color="auto"/>
            </w:tcBorders>
            <w:shd w:val="clear" w:color="auto" w:fill="auto"/>
            <w:noWrap/>
            <w:vAlign w:val="center"/>
            <w:hideMark/>
          </w:tcPr>
          <w:p w14:paraId="767866B3"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于泥泥学习：自动监控平台、通讯、交换</w:t>
            </w:r>
          </w:p>
        </w:tc>
        <w:tc>
          <w:tcPr>
            <w:tcW w:w="1541" w:type="dxa"/>
            <w:tcBorders>
              <w:top w:val="nil"/>
              <w:left w:val="nil"/>
              <w:bottom w:val="single" w:sz="4" w:space="0" w:color="auto"/>
              <w:right w:val="single" w:sz="4" w:space="0" w:color="auto"/>
            </w:tcBorders>
            <w:shd w:val="clear" w:color="auto" w:fill="auto"/>
            <w:noWrap/>
            <w:vAlign w:val="center"/>
            <w:hideMark/>
          </w:tcPr>
          <w:p w14:paraId="0408CCDA"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正在进行</w:t>
            </w:r>
          </w:p>
        </w:tc>
        <w:tc>
          <w:tcPr>
            <w:tcW w:w="3110" w:type="dxa"/>
            <w:tcBorders>
              <w:top w:val="nil"/>
              <w:left w:val="nil"/>
              <w:bottom w:val="single" w:sz="4" w:space="0" w:color="auto"/>
              <w:right w:val="single" w:sz="4" w:space="0" w:color="auto"/>
            </w:tcBorders>
            <w:shd w:val="clear" w:color="auto" w:fill="auto"/>
            <w:noWrap/>
            <w:vAlign w:val="center"/>
            <w:hideMark/>
          </w:tcPr>
          <w:p w14:paraId="60A7895B"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下周讲课</w:t>
            </w:r>
          </w:p>
        </w:tc>
      </w:tr>
      <w:tr w:rsidR="00BE380E" w:rsidRPr="00BE380E" w14:paraId="5088B671" w14:textId="77777777" w:rsidTr="00BE380E">
        <w:trPr>
          <w:trHeight w:val="680"/>
        </w:trPr>
        <w:tc>
          <w:tcPr>
            <w:tcW w:w="1334" w:type="dxa"/>
            <w:vMerge/>
            <w:tcBorders>
              <w:top w:val="nil"/>
              <w:left w:val="single" w:sz="4" w:space="0" w:color="auto"/>
              <w:bottom w:val="single" w:sz="4" w:space="0" w:color="000000"/>
              <w:right w:val="single" w:sz="4" w:space="0" w:color="auto"/>
            </w:tcBorders>
            <w:vAlign w:val="center"/>
            <w:hideMark/>
          </w:tcPr>
          <w:p w14:paraId="2F21EC7E" w14:textId="77777777" w:rsidR="00BE380E" w:rsidRPr="00BE380E" w:rsidRDefault="00BE380E" w:rsidP="00BE380E">
            <w:pPr>
              <w:widowControl/>
              <w:jc w:val="left"/>
              <w:rPr>
                <w:rFonts w:ascii="微软雅黑" w:eastAsia="微软雅黑" w:hAnsi="微软雅黑" w:cs="宋体"/>
                <w:color w:val="000000"/>
                <w:kern w:val="0"/>
                <w:sz w:val="22"/>
              </w:rPr>
            </w:pPr>
          </w:p>
        </w:tc>
        <w:tc>
          <w:tcPr>
            <w:tcW w:w="1496" w:type="dxa"/>
            <w:vMerge/>
            <w:tcBorders>
              <w:top w:val="single" w:sz="4" w:space="0" w:color="auto"/>
              <w:left w:val="single" w:sz="4" w:space="0" w:color="auto"/>
              <w:bottom w:val="single" w:sz="4" w:space="0" w:color="000000"/>
              <w:right w:val="single" w:sz="4" w:space="0" w:color="000000"/>
            </w:tcBorders>
            <w:vAlign w:val="center"/>
            <w:hideMark/>
          </w:tcPr>
          <w:p w14:paraId="437A68B4" w14:textId="77777777" w:rsidR="00BE380E" w:rsidRPr="00BE380E" w:rsidRDefault="00BE380E" w:rsidP="00BE380E">
            <w:pPr>
              <w:widowControl/>
              <w:jc w:val="left"/>
              <w:rPr>
                <w:rFonts w:ascii="微软雅黑" w:eastAsia="微软雅黑" w:hAnsi="微软雅黑" w:cs="宋体"/>
                <w:color w:val="000000"/>
                <w:kern w:val="0"/>
                <w:sz w:val="22"/>
              </w:rPr>
            </w:pPr>
          </w:p>
        </w:tc>
        <w:tc>
          <w:tcPr>
            <w:tcW w:w="7133" w:type="dxa"/>
            <w:tcBorders>
              <w:top w:val="nil"/>
              <w:left w:val="nil"/>
              <w:bottom w:val="single" w:sz="4" w:space="0" w:color="auto"/>
              <w:right w:val="single" w:sz="4" w:space="0" w:color="auto"/>
            </w:tcBorders>
            <w:shd w:val="clear" w:color="auto" w:fill="auto"/>
            <w:vAlign w:val="center"/>
            <w:hideMark/>
          </w:tcPr>
          <w:p w14:paraId="4A0F8D71"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黎建聪学习：公司文化、制度1天，学习污染源水、气相关设备安装、验收、技术规范要求等相关政策</w:t>
            </w:r>
          </w:p>
        </w:tc>
        <w:tc>
          <w:tcPr>
            <w:tcW w:w="1541" w:type="dxa"/>
            <w:tcBorders>
              <w:top w:val="nil"/>
              <w:left w:val="nil"/>
              <w:bottom w:val="single" w:sz="4" w:space="0" w:color="auto"/>
              <w:right w:val="single" w:sz="4" w:space="0" w:color="auto"/>
            </w:tcBorders>
            <w:shd w:val="clear" w:color="auto" w:fill="auto"/>
            <w:noWrap/>
            <w:vAlign w:val="center"/>
            <w:hideMark/>
          </w:tcPr>
          <w:p w14:paraId="51B20FE7"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正在进行</w:t>
            </w:r>
          </w:p>
        </w:tc>
        <w:tc>
          <w:tcPr>
            <w:tcW w:w="3110" w:type="dxa"/>
            <w:tcBorders>
              <w:top w:val="nil"/>
              <w:left w:val="nil"/>
              <w:bottom w:val="single" w:sz="4" w:space="0" w:color="auto"/>
              <w:right w:val="single" w:sz="4" w:space="0" w:color="auto"/>
            </w:tcBorders>
            <w:shd w:val="clear" w:color="auto" w:fill="auto"/>
            <w:noWrap/>
            <w:vAlign w:val="center"/>
            <w:hideMark/>
          </w:tcPr>
          <w:p w14:paraId="3718E151"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下周汇总检查流程以及注意事项</w:t>
            </w:r>
          </w:p>
        </w:tc>
      </w:tr>
      <w:tr w:rsidR="00BE380E" w:rsidRPr="00BE380E" w14:paraId="10B63103" w14:textId="77777777" w:rsidTr="00BE380E">
        <w:trPr>
          <w:trHeight w:val="680"/>
        </w:trPr>
        <w:tc>
          <w:tcPr>
            <w:tcW w:w="1334" w:type="dxa"/>
            <w:vMerge/>
            <w:tcBorders>
              <w:top w:val="nil"/>
              <w:left w:val="single" w:sz="4" w:space="0" w:color="auto"/>
              <w:bottom w:val="single" w:sz="4" w:space="0" w:color="000000"/>
              <w:right w:val="single" w:sz="4" w:space="0" w:color="auto"/>
            </w:tcBorders>
            <w:vAlign w:val="center"/>
            <w:hideMark/>
          </w:tcPr>
          <w:p w14:paraId="27CBFAF9" w14:textId="77777777" w:rsidR="00BE380E" w:rsidRPr="00BE380E" w:rsidRDefault="00BE380E" w:rsidP="00BE380E">
            <w:pPr>
              <w:widowControl/>
              <w:jc w:val="left"/>
              <w:rPr>
                <w:rFonts w:ascii="微软雅黑" w:eastAsia="微软雅黑" w:hAnsi="微软雅黑" w:cs="宋体"/>
                <w:color w:val="000000"/>
                <w:kern w:val="0"/>
                <w:sz w:val="22"/>
              </w:rPr>
            </w:pPr>
          </w:p>
        </w:tc>
        <w:tc>
          <w:tcPr>
            <w:tcW w:w="1496" w:type="dxa"/>
            <w:tcBorders>
              <w:top w:val="single" w:sz="4" w:space="0" w:color="auto"/>
              <w:left w:val="nil"/>
              <w:bottom w:val="single" w:sz="4" w:space="0" w:color="auto"/>
              <w:right w:val="single" w:sz="4" w:space="0" w:color="000000"/>
            </w:tcBorders>
            <w:shd w:val="clear" w:color="auto" w:fill="auto"/>
            <w:noWrap/>
            <w:vAlign w:val="center"/>
            <w:hideMark/>
          </w:tcPr>
          <w:p w14:paraId="5767E7D7"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全员培训</w:t>
            </w:r>
          </w:p>
        </w:tc>
        <w:tc>
          <w:tcPr>
            <w:tcW w:w="7133" w:type="dxa"/>
            <w:tcBorders>
              <w:top w:val="nil"/>
              <w:left w:val="nil"/>
              <w:bottom w:val="single" w:sz="4" w:space="0" w:color="auto"/>
              <w:right w:val="single" w:sz="4" w:space="0" w:color="auto"/>
            </w:tcBorders>
            <w:shd w:val="clear" w:color="auto" w:fill="auto"/>
            <w:vAlign w:val="center"/>
            <w:hideMark/>
          </w:tcPr>
          <w:p w14:paraId="48360496"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创新方案撰写的分享与交流</w:t>
            </w:r>
          </w:p>
        </w:tc>
        <w:tc>
          <w:tcPr>
            <w:tcW w:w="1541" w:type="dxa"/>
            <w:tcBorders>
              <w:top w:val="nil"/>
              <w:left w:val="nil"/>
              <w:bottom w:val="single" w:sz="4" w:space="0" w:color="auto"/>
              <w:right w:val="single" w:sz="4" w:space="0" w:color="auto"/>
            </w:tcBorders>
            <w:shd w:val="clear" w:color="auto" w:fill="auto"/>
            <w:noWrap/>
            <w:vAlign w:val="center"/>
            <w:hideMark/>
          </w:tcPr>
          <w:p w14:paraId="5B5AD465"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完成</w:t>
            </w:r>
          </w:p>
        </w:tc>
        <w:tc>
          <w:tcPr>
            <w:tcW w:w="3110" w:type="dxa"/>
            <w:tcBorders>
              <w:top w:val="nil"/>
              <w:left w:val="nil"/>
              <w:bottom w:val="single" w:sz="4" w:space="0" w:color="auto"/>
              <w:right w:val="single" w:sz="4" w:space="0" w:color="auto"/>
            </w:tcBorders>
            <w:shd w:val="clear" w:color="auto" w:fill="auto"/>
            <w:noWrap/>
            <w:vAlign w:val="center"/>
            <w:hideMark/>
          </w:tcPr>
          <w:p w14:paraId="469301BB"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 xml:space="preserve">　</w:t>
            </w:r>
          </w:p>
        </w:tc>
      </w:tr>
      <w:tr w:rsidR="00BE380E" w:rsidRPr="00BE380E" w14:paraId="3E23FF55" w14:textId="77777777" w:rsidTr="00BE380E">
        <w:trPr>
          <w:trHeight w:val="680"/>
        </w:trPr>
        <w:tc>
          <w:tcPr>
            <w:tcW w:w="1334" w:type="dxa"/>
            <w:vMerge/>
            <w:tcBorders>
              <w:top w:val="nil"/>
              <w:left w:val="single" w:sz="4" w:space="0" w:color="auto"/>
              <w:bottom w:val="single" w:sz="4" w:space="0" w:color="000000"/>
              <w:right w:val="single" w:sz="4" w:space="0" w:color="auto"/>
            </w:tcBorders>
            <w:vAlign w:val="center"/>
            <w:hideMark/>
          </w:tcPr>
          <w:p w14:paraId="3882FDE8" w14:textId="77777777" w:rsidR="00BE380E" w:rsidRPr="00BE380E" w:rsidRDefault="00BE380E" w:rsidP="00BE380E">
            <w:pPr>
              <w:widowControl/>
              <w:jc w:val="left"/>
              <w:rPr>
                <w:rFonts w:ascii="微软雅黑" w:eastAsia="微软雅黑" w:hAnsi="微软雅黑" w:cs="宋体"/>
                <w:color w:val="000000"/>
                <w:kern w:val="0"/>
                <w:sz w:val="22"/>
              </w:rPr>
            </w:pPr>
          </w:p>
        </w:tc>
        <w:tc>
          <w:tcPr>
            <w:tcW w:w="1496" w:type="dxa"/>
            <w:tcBorders>
              <w:top w:val="single" w:sz="4" w:space="0" w:color="auto"/>
              <w:left w:val="nil"/>
              <w:bottom w:val="single" w:sz="4" w:space="0" w:color="auto"/>
              <w:right w:val="single" w:sz="4" w:space="0" w:color="000000"/>
            </w:tcBorders>
            <w:shd w:val="clear" w:color="auto" w:fill="auto"/>
            <w:noWrap/>
            <w:vAlign w:val="center"/>
            <w:hideMark/>
          </w:tcPr>
          <w:p w14:paraId="14538181"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大区主管培训</w:t>
            </w:r>
          </w:p>
        </w:tc>
        <w:tc>
          <w:tcPr>
            <w:tcW w:w="7133" w:type="dxa"/>
            <w:tcBorders>
              <w:top w:val="nil"/>
              <w:left w:val="nil"/>
              <w:bottom w:val="single" w:sz="4" w:space="0" w:color="auto"/>
              <w:right w:val="single" w:sz="4" w:space="0" w:color="auto"/>
            </w:tcBorders>
            <w:shd w:val="clear" w:color="auto" w:fill="auto"/>
            <w:vAlign w:val="center"/>
            <w:hideMark/>
          </w:tcPr>
          <w:p w14:paraId="629BEBA2"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主管季度考评表分数汇总，并与部分服务经理和60%大区主管沟通、反馈</w:t>
            </w:r>
          </w:p>
        </w:tc>
        <w:tc>
          <w:tcPr>
            <w:tcW w:w="1541" w:type="dxa"/>
            <w:tcBorders>
              <w:top w:val="nil"/>
              <w:left w:val="nil"/>
              <w:bottom w:val="single" w:sz="4" w:space="0" w:color="auto"/>
              <w:right w:val="single" w:sz="4" w:space="0" w:color="auto"/>
            </w:tcBorders>
            <w:shd w:val="clear" w:color="auto" w:fill="auto"/>
            <w:noWrap/>
            <w:vAlign w:val="center"/>
            <w:hideMark/>
          </w:tcPr>
          <w:p w14:paraId="12AB816B"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正在进行</w:t>
            </w:r>
          </w:p>
        </w:tc>
        <w:tc>
          <w:tcPr>
            <w:tcW w:w="3110" w:type="dxa"/>
            <w:tcBorders>
              <w:top w:val="nil"/>
              <w:left w:val="nil"/>
              <w:bottom w:val="single" w:sz="4" w:space="0" w:color="auto"/>
              <w:right w:val="single" w:sz="4" w:space="0" w:color="auto"/>
            </w:tcBorders>
            <w:shd w:val="clear" w:color="auto" w:fill="auto"/>
            <w:vAlign w:val="center"/>
            <w:hideMark/>
          </w:tcPr>
          <w:p w14:paraId="589097FF"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下周主管培训再次集体反馈</w:t>
            </w:r>
          </w:p>
        </w:tc>
      </w:tr>
      <w:tr w:rsidR="00BE380E" w:rsidRPr="00BE380E" w14:paraId="63851017" w14:textId="77777777" w:rsidTr="00BE380E">
        <w:trPr>
          <w:trHeight w:val="680"/>
        </w:trPr>
        <w:tc>
          <w:tcPr>
            <w:tcW w:w="13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736BA"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推广协助</w:t>
            </w:r>
          </w:p>
        </w:tc>
        <w:tc>
          <w:tcPr>
            <w:tcW w:w="149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CB1EB0"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推广协助</w:t>
            </w:r>
          </w:p>
        </w:tc>
        <w:tc>
          <w:tcPr>
            <w:tcW w:w="7133" w:type="dxa"/>
            <w:tcBorders>
              <w:top w:val="nil"/>
              <w:left w:val="nil"/>
              <w:bottom w:val="single" w:sz="4" w:space="0" w:color="auto"/>
              <w:right w:val="single" w:sz="4" w:space="0" w:color="auto"/>
            </w:tcBorders>
            <w:shd w:val="clear" w:color="auto" w:fill="auto"/>
            <w:noWrap/>
            <w:vAlign w:val="center"/>
            <w:hideMark/>
          </w:tcPr>
          <w:p w14:paraId="54652AB7"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风险排控服务落地实施</w:t>
            </w:r>
          </w:p>
        </w:tc>
        <w:tc>
          <w:tcPr>
            <w:tcW w:w="1541" w:type="dxa"/>
            <w:tcBorders>
              <w:top w:val="nil"/>
              <w:left w:val="nil"/>
              <w:bottom w:val="single" w:sz="4" w:space="0" w:color="auto"/>
              <w:right w:val="single" w:sz="4" w:space="0" w:color="auto"/>
            </w:tcBorders>
            <w:shd w:val="clear" w:color="auto" w:fill="auto"/>
            <w:noWrap/>
            <w:vAlign w:val="center"/>
            <w:hideMark/>
          </w:tcPr>
          <w:p w14:paraId="48249415"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完成</w:t>
            </w:r>
          </w:p>
        </w:tc>
        <w:tc>
          <w:tcPr>
            <w:tcW w:w="3110" w:type="dxa"/>
            <w:tcBorders>
              <w:top w:val="nil"/>
              <w:left w:val="nil"/>
              <w:bottom w:val="single" w:sz="4" w:space="0" w:color="auto"/>
              <w:right w:val="single" w:sz="4" w:space="0" w:color="auto"/>
            </w:tcBorders>
            <w:shd w:val="clear" w:color="auto" w:fill="auto"/>
            <w:noWrap/>
            <w:vAlign w:val="center"/>
            <w:hideMark/>
          </w:tcPr>
          <w:p w14:paraId="3E51CF28"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 xml:space="preserve">　</w:t>
            </w:r>
          </w:p>
        </w:tc>
      </w:tr>
      <w:tr w:rsidR="00BE380E" w:rsidRPr="00BE380E" w14:paraId="21F59AB0" w14:textId="77777777" w:rsidTr="00BE380E">
        <w:trPr>
          <w:trHeight w:val="680"/>
        </w:trPr>
        <w:tc>
          <w:tcPr>
            <w:tcW w:w="1334" w:type="dxa"/>
            <w:vMerge/>
            <w:tcBorders>
              <w:top w:val="nil"/>
              <w:left w:val="single" w:sz="4" w:space="0" w:color="auto"/>
              <w:bottom w:val="single" w:sz="4" w:space="0" w:color="000000"/>
              <w:right w:val="single" w:sz="4" w:space="0" w:color="auto"/>
            </w:tcBorders>
            <w:vAlign w:val="center"/>
            <w:hideMark/>
          </w:tcPr>
          <w:p w14:paraId="02C7250A" w14:textId="77777777" w:rsidR="00BE380E" w:rsidRPr="00BE380E" w:rsidRDefault="00BE380E" w:rsidP="00BE380E">
            <w:pPr>
              <w:widowControl/>
              <w:jc w:val="left"/>
              <w:rPr>
                <w:rFonts w:ascii="微软雅黑" w:eastAsia="微软雅黑" w:hAnsi="微软雅黑" w:cs="宋体"/>
                <w:color w:val="000000"/>
                <w:kern w:val="0"/>
                <w:sz w:val="22"/>
              </w:rPr>
            </w:pPr>
          </w:p>
        </w:tc>
        <w:tc>
          <w:tcPr>
            <w:tcW w:w="1496" w:type="dxa"/>
            <w:vMerge/>
            <w:tcBorders>
              <w:top w:val="single" w:sz="4" w:space="0" w:color="auto"/>
              <w:left w:val="single" w:sz="4" w:space="0" w:color="auto"/>
              <w:bottom w:val="single" w:sz="4" w:space="0" w:color="000000"/>
              <w:right w:val="single" w:sz="4" w:space="0" w:color="000000"/>
            </w:tcBorders>
            <w:vAlign w:val="center"/>
            <w:hideMark/>
          </w:tcPr>
          <w:p w14:paraId="2CE4AC94" w14:textId="77777777" w:rsidR="00BE380E" w:rsidRPr="00BE380E" w:rsidRDefault="00BE380E" w:rsidP="00BE380E">
            <w:pPr>
              <w:widowControl/>
              <w:jc w:val="left"/>
              <w:rPr>
                <w:rFonts w:ascii="微软雅黑" w:eastAsia="微软雅黑" w:hAnsi="微软雅黑" w:cs="宋体"/>
                <w:color w:val="000000"/>
                <w:kern w:val="0"/>
                <w:sz w:val="22"/>
              </w:rPr>
            </w:pPr>
          </w:p>
        </w:tc>
        <w:tc>
          <w:tcPr>
            <w:tcW w:w="7133" w:type="dxa"/>
            <w:tcBorders>
              <w:top w:val="nil"/>
              <w:left w:val="nil"/>
              <w:bottom w:val="single" w:sz="4" w:space="0" w:color="auto"/>
              <w:right w:val="single" w:sz="4" w:space="0" w:color="auto"/>
            </w:tcBorders>
            <w:shd w:val="clear" w:color="auto" w:fill="auto"/>
            <w:noWrap/>
            <w:vAlign w:val="center"/>
            <w:hideMark/>
          </w:tcPr>
          <w:p w14:paraId="5BBD693B"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协助刘辉总接待客户：购买书籍，并邮寄相关资料</w:t>
            </w:r>
          </w:p>
        </w:tc>
        <w:tc>
          <w:tcPr>
            <w:tcW w:w="1541" w:type="dxa"/>
            <w:tcBorders>
              <w:top w:val="nil"/>
              <w:left w:val="nil"/>
              <w:bottom w:val="single" w:sz="4" w:space="0" w:color="auto"/>
              <w:right w:val="single" w:sz="4" w:space="0" w:color="auto"/>
            </w:tcBorders>
            <w:shd w:val="clear" w:color="auto" w:fill="auto"/>
            <w:noWrap/>
            <w:vAlign w:val="center"/>
            <w:hideMark/>
          </w:tcPr>
          <w:p w14:paraId="0C7AE782"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完成</w:t>
            </w:r>
          </w:p>
        </w:tc>
        <w:tc>
          <w:tcPr>
            <w:tcW w:w="3110" w:type="dxa"/>
            <w:tcBorders>
              <w:top w:val="nil"/>
              <w:left w:val="nil"/>
              <w:bottom w:val="single" w:sz="4" w:space="0" w:color="auto"/>
              <w:right w:val="single" w:sz="4" w:space="0" w:color="auto"/>
            </w:tcBorders>
            <w:shd w:val="clear" w:color="auto" w:fill="auto"/>
            <w:noWrap/>
            <w:vAlign w:val="center"/>
            <w:hideMark/>
          </w:tcPr>
          <w:p w14:paraId="62102F5B"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 xml:space="preserve">　</w:t>
            </w:r>
          </w:p>
        </w:tc>
      </w:tr>
      <w:tr w:rsidR="00BE380E" w:rsidRPr="00BE380E" w14:paraId="47E30BF3" w14:textId="77777777" w:rsidTr="00BE380E">
        <w:trPr>
          <w:trHeight w:val="680"/>
        </w:trPr>
        <w:tc>
          <w:tcPr>
            <w:tcW w:w="13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3C299A"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管理</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2D14E6B7"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未来之星</w:t>
            </w:r>
          </w:p>
        </w:tc>
        <w:tc>
          <w:tcPr>
            <w:tcW w:w="7133" w:type="dxa"/>
            <w:tcBorders>
              <w:top w:val="nil"/>
              <w:left w:val="nil"/>
              <w:bottom w:val="single" w:sz="4" w:space="0" w:color="auto"/>
              <w:right w:val="single" w:sz="4" w:space="0" w:color="auto"/>
            </w:tcBorders>
            <w:shd w:val="clear" w:color="auto" w:fill="auto"/>
            <w:vAlign w:val="center"/>
            <w:hideMark/>
          </w:tcPr>
          <w:p w14:paraId="15E3D84B"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未来之星创新方案的跟进：在部门群渲染氛围，并致电：胡逍、张鹏博、王志文沟通创新方案的想法与进程</w:t>
            </w:r>
          </w:p>
        </w:tc>
        <w:tc>
          <w:tcPr>
            <w:tcW w:w="1541" w:type="dxa"/>
            <w:tcBorders>
              <w:top w:val="nil"/>
              <w:left w:val="nil"/>
              <w:bottom w:val="single" w:sz="4" w:space="0" w:color="auto"/>
              <w:right w:val="single" w:sz="4" w:space="0" w:color="auto"/>
            </w:tcBorders>
            <w:shd w:val="clear" w:color="auto" w:fill="auto"/>
            <w:noWrap/>
            <w:vAlign w:val="center"/>
            <w:hideMark/>
          </w:tcPr>
          <w:p w14:paraId="60ED789B"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正在进行</w:t>
            </w:r>
          </w:p>
        </w:tc>
        <w:tc>
          <w:tcPr>
            <w:tcW w:w="3110" w:type="dxa"/>
            <w:tcBorders>
              <w:top w:val="nil"/>
              <w:left w:val="nil"/>
              <w:bottom w:val="single" w:sz="4" w:space="0" w:color="auto"/>
              <w:right w:val="single" w:sz="4" w:space="0" w:color="auto"/>
            </w:tcBorders>
            <w:shd w:val="clear" w:color="auto" w:fill="auto"/>
            <w:noWrap/>
            <w:vAlign w:val="center"/>
            <w:hideMark/>
          </w:tcPr>
          <w:p w14:paraId="1138B777"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下周持续促进</w:t>
            </w:r>
          </w:p>
        </w:tc>
      </w:tr>
      <w:tr w:rsidR="00BE380E" w:rsidRPr="00BE380E" w14:paraId="3341561E" w14:textId="77777777" w:rsidTr="00BE380E">
        <w:trPr>
          <w:trHeight w:val="680"/>
        </w:trPr>
        <w:tc>
          <w:tcPr>
            <w:tcW w:w="1334" w:type="dxa"/>
            <w:vMerge/>
            <w:tcBorders>
              <w:top w:val="nil"/>
              <w:left w:val="single" w:sz="4" w:space="0" w:color="auto"/>
              <w:bottom w:val="single" w:sz="4" w:space="0" w:color="auto"/>
              <w:right w:val="single" w:sz="4" w:space="0" w:color="auto"/>
            </w:tcBorders>
            <w:vAlign w:val="center"/>
            <w:hideMark/>
          </w:tcPr>
          <w:p w14:paraId="6C4E3A33" w14:textId="77777777" w:rsidR="00BE380E" w:rsidRPr="00BE380E" w:rsidRDefault="00BE380E" w:rsidP="00BE380E">
            <w:pPr>
              <w:widowControl/>
              <w:jc w:val="left"/>
              <w:rPr>
                <w:rFonts w:ascii="微软雅黑" w:eastAsia="微软雅黑" w:hAnsi="微软雅黑" w:cs="宋体"/>
                <w:color w:val="000000"/>
                <w:kern w:val="0"/>
                <w:sz w:val="22"/>
              </w:rPr>
            </w:pP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101B96F7"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高校合作</w:t>
            </w:r>
          </w:p>
        </w:tc>
        <w:tc>
          <w:tcPr>
            <w:tcW w:w="7133" w:type="dxa"/>
            <w:tcBorders>
              <w:top w:val="nil"/>
              <w:left w:val="nil"/>
              <w:bottom w:val="single" w:sz="4" w:space="0" w:color="auto"/>
              <w:right w:val="single" w:sz="4" w:space="0" w:color="auto"/>
            </w:tcBorders>
            <w:shd w:val="clear" w:color="auto" w:fill="auto"/>
            <w:noWrap/>
            <w:vAlign w:val="center"/>
            <w:hideMark/>
          </w:tcPr>
          <w:p w14:paraId="0D7B2C85"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与袁国欣将讨论主题与外事学员老师进行交流和细化</w:t>
            </w:r>
          </w:p>
        </w:tc>
        <w:tc>
          <w:tcPr>
            <w:tcW w:w="1541" w:type="dxa"/>
            <w:tcBorders>
              <w:top w:val="nil"/>
              <w:left w:val="nil"/>
              <w:bottom w:val="single" w:sz="4" w:space="0" w:color="auto"/>
              <w:right w:val="single" w:sz="4" w:space="0" w:color="auto"/>
            </w:tcBorders>
            <w:shd w:val="clear" w:color="auto" w:fill="auto"/>
            <w:noWrap/>
            <w:vAlign w:val="center"/>
            <w:hideMark/>
          </w:tcPr>
          <w:p w14:paraId="496792ED"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正在进行</w:t>
            </w:r>
          </w:p>
        </w:tc>
        <w:tc>
          <w:tcPr>
            <w:tcW w:w="3110" w:type="dxa"/>
            <w:tcBorders>
              <w:top w:val="nil"/>
              <w:left w:val="nil"/>
              <w:bottom w:val="single" w:sz="4" w:space="0" w:color="auto"/>
              <w:right w:val="single" w:sz="4" w:space="0" w:color="auto"/>
            </w:tcBorders>
            <w:shd w:val="clear" w:color="auto" w:fill="auto"/>
            <w:noWrap/>
            <w:vAlign w:val="center"/>
            <w:hideMark/>
          </w:tcPr>
          <w:p w14:paraId="257C792C"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 xml:space="preserve">　</w:t>
            </w:r>
          </w:p>
        </w:tc>
      </w:tr>
      <w:tr w:rsidR="00BE380E" w:rsidRPr="00BE380E" w14:paraId="2FE5C0D0" w14:textId="77777777" w:rsidTr="00BE380E">
        <w:trPr>
          <w:trHeight w:val="680"/>
        </w:trPr>
        <w:tc>
          <w:tcPr>
            <w:tcW w:w="1334" w:type="dxa"/>
            <w:vMerge/>
            <w:tcBorders>
              <w:top w:val="nil"/>
              <w:left w:val="single" w:sz="4" w:space="0" w:color="auto"/>
              <w:bottom w:val="single" w:sz="4" w:space="0" w:color="auto"/>
              <w:right w:val="single" w:sz="4" w:space="0" w:color="auto"/>
            </w:tcBorders>
            <w:vAlign w:val="center"/>
            <w:hideMark/>
          </w:tcPr>
          <w:p w14:paraId="6C917B29" w14:textId="77777777" w:rsidR="00BE380E" w:rsidRPr="00BE380E" w:rsidRDefault="00BE380E" w:rsidP="00BE380E">
            <w:pPr>
              <w:widowControl/>
              <w:jc w:val="left"/>
              <w:rPr>
                <w:rFonts w:ascii="微软雅黑" w:eastAsia="微软雅黑" w:hAnsi="微软雅黑" w:cs="宋体"/>
                <w:color w:val="000000"/>
                <w:kern w:val="0"/>
                <w:sz w:val="22"/>
              </w:rPr>
            </w:pP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14:paraId="242ED1ED" w14:textId="77777777" w:rsidR="00BE380E" w:rsidRPr="00BE380E" w:rsidRDefault="00BE380E" w:rsidP="00BE380E">
            <w:pPr>
              <w:widowControl/>
              <w:jc w:val="center"/>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质量管理</w:t>
            </w:r>
          </w:p>
        </w:tc>
        <w:tc>
          <w:tcPr>
            <w:tcW w:w="7133" w:type="dxa"/>
            <w:tcBorders>
              <w:top w:val="nil"/>
              <w:left w:val="nil"/>
              <w:bottom w:val="single" w:sz="4" w:space="0" w:color="auto"/>
              <w:right w:val="single" w:sz="4" w:space="0" w:color="auto"/>
            </w:tcBorders>
            <w:shd w:val="clear" w:color="auto" w:fill="auto"/>
            <w:noWrap/>
            <w:vAlign w:val="center"/>
            <w:hideMark/>
          </w:tcPr>
          <w:p w14:paraId="333838A8"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提升部门2B产品质量初期规划</w:t>
            </w:r>
          </w:p>
        </w:tc>
        <w:tc>
          <w:tcPr>
            <w:tcW w:w="1541" w:type="dxa"/>
            <w:tcBorders>
              <w:top w:val="nil"/>
              <w:left w:val="nil"/>
              <w:bottom w:val="single" w:sz="4" w:space="0" w:color="auto"/>
              <w:right w:val="single" w:sz="4" w:space="0" w:color="auto"/>
            </w:tcBorders>
            <w:shd w:val="clear" w:color="auto" w:fill="auto"/>
            <w:noWrap/>
            <w:vAlign w:val="center"/>
            <w:hideMark/>
          </w:tcPr>
          <w:p w14:paraId="0EE24A6B"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正在进行</w:t>
            </w:r>
          </w:p>
        </w:tc>
        <w:tc>
          <w:tcPr>
            <w:tcW w:w="3110" w:type="dxa"/>
            <w:tcBorders>
              <w:top w:val="nil"/>
              <w:left w:val="nil"/>
              <w:bottom w:val="single" w:sz="4" w:space="0" w:color="auto"/>
              <w:right w:val="single" w:sz="4" w:space="0" w:color="auto"/>
            </w:tcBorders>
            <w:shd w:val="clear" w:color="auto" w:fill="auto"/>
            <w:noWrap/>
            <w:vAlign w:val="center"/>
            <w:hideMark/>
          </w:tcPr>
          <w:p w14:paraId="1A4DA5FE" w14:textId="77777777" w:rsidR="00BE380E" w:rsidRPr="00BE380E" w:rsidRDefault="00BE380E" w:rsidP="00BE380E">
            <w:pPr>
              <w:widowControl/>
              <w:jc w:val="left"/>
              <w:rPr>
                <w:rFonts w:ascii="微软雅黑" w:eastAsia="微软雅黑" w:hAnsi="微软雅黑" w:cs="宋体" w:hint="eastAsia"/>
                <w:color w:val="000000"/>
                <w:kern w:val="0"/>
                <w:sz w:val="22"/>
              </w:rPr>
            </w:pPr>
            <w:r w:rsidRPr="00BE380E">
              <w:rPr>
                <w:rFonts w:ascii="微软雅黑" w:eastAsia="微软雅黑" w:hAnsi="微软雅黑" w:cs="宋体" w:hint="eastAsia"/>
                <w:color w:val="000000"/>
                <w:kern w:val="0"/>
                <w:sz w:val="22"/>
              </w:rPr>
              <w:t>下周细化想法并与于总沟通确认</w:t>
            </w:r>
          </w:p>
        </w:tc>
      </w:tr>
    </w:tbl>
    <w:p w14:paraId="60932F77" w14:textId="527E1119" w:rsidR="00361E36" w:rsidRDefault="00361E36" w:rsidP="001D2A90">
      <w:pPr>
        <w:widowControl/>
        <w:jc w:val="left"/>
        <w:rPr>
          <w:rFonts w:ascii="仿宋" w:eastAsia="仿宋" w:hAnsi="仿宋"/>
          <w:b/>
          <w:sz w:val="28"/>
          <w:szCs w:val="28"/>
        </w:rPr>
      </w:pPr>
    </w:p>
    <w:p w14:paraId="4962D355" w14:textId="77777777" w:rsidR="005B523E" w:rsidRPr="00F57417" w:rsidRDefault="005B523E" w:rsidP="001D2A90">
      <w:pPr>
        <w:widowControl/>
        <w:jc w:val="left"/>
        <w:rPr>
          <w:rFonts w:ascii="仿宋" w:eastAsia="仿宋" w:hAnsi="仿宋" w:hint="eastAsia"/>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p w14:paraId="159F4E1B" w14:textId="498803A8" w:rsidR="00907882" w:rsidRPr="00B543D6" w:rsidRDefault="008D1544" w:rsidP="00C35D96">
      <w:pPr>
        <w:wordWrap w:val="0"/>
        <w:ind w:right="560"/>
        <w:rPr>
          <w:rFonts w:ascii="仿宋" w:eastAsia="仿宋" w:hAnsi="仿宋"/>
          <w:sz w:val="28"/>
          <w:szCs w:val="28"/>
        </w:rPr>
      </w:pPr>
      <w:r>
        <w:rPr>
          <w:rFonts w:ascii="仿宋" w:eastAsia="仿宋" w:hAnsi="仿宋" w:hint="eastAsia"/>
          <w:sz w:val="28"/>
          <w:szCs w:val="28"/>
        </w:rPr>
        <w:t>未更新</w:t>
      </w: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8B2A2" w14:textId="77777777" w:rsidR="009C78C9" w:rsidRDefault="009C78C9">
      <w:r>
        <w:separator/>
      </w:r>
    </w:p>
  </w:endnote>
  <w:endnote w:type="continuationSeparator" w:id="0">
    <w:p w14:paraId="6466F72F" w14:textId="77777777" w:rsidR="009C78C9" w:rsidRDefault="009C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EBFCD" w14:textId="77777777" w:rsidR="009C78C9" w:rsidRDefault="009C78C9">
      <w:r>
        <w:separator/>
      </w:r>
    </w:p>
  </w:footnote>
  <w:footnote w:type="continuationSeparator" w:id="0">
    <w:p w14:paraId="38CAFC86" w14:textId="77777777" w:rsidR="009C78C9" w:rsidRDefault="009C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5D8"/>
    <w:rsid w:val="00003783"/>
    <w:rsid w:val="00004020"/>
    <w:rsid w:val="000047AC"/>
    <w:rsid w:val="00004E82"/>
    <w:rsid w:val="0000626D"/>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BC4"/>
    <w:rsid w:val="00076C5A"/>
    <w:rsid w:val="00076E78"/>
    <w:rsid w:val="00077000"/>
    <w:rsid w:val="00077047"/>
    <w:rsid w:val="000778DC"/>
    <w:rsid w:val="00077C69"/>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A38"/>
    <w:rsid w:val="000E75DF"/>
    <w:rsid w:val="000E7CAB"/>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AA4"/>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8DB"/>
    <w:rsid w:val="001261EF"/>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40466"/>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51A"/>
    <w:rsid w:val="00176AE5"/>
    <w:rsid w:val="00176DF0"/>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3CF"/>
    <w:rsid w:val="001F184E"/>
    <w:rsid w:val="001F285B"/>
    <w:rsid w:val="001F2AE2"/>
    <w:rsid w:val="001F3BDE"/>
    <w:rsid w:val="001F3E47"/>
    <w:rsid w:val="001F40A3"/>
    <w:rsid w:val="001F479E"/>
    <w:rsid w:val="001F4F0F"/>
    <w:rsid w:val="001F51FE"/>
    <w:rsid w:val="001F56D1"/>
    <w:rsid w:val="001F5A17"/>
    <w:rsid w:val="001F6395"/>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F5"/>
    <w:rsid w:val="00225F28"/>
    <w:rsid w:val="0022648B"/>
    <w:rsid w:val="00226A46"/>
    <w:rsid w:val="0022710E"/>
    <w:rsid w:val="0022720B"/>
    <w:rsid w:val="0022727C"/>
    <w:rsid w:val="0022745B"/>
    <w:rsid w:val="00227778"/>
    <w:rsid w:val="002304DB"/>
    <w:rsid w:val="00230C34"/>
    <w:rsid w:val="0023113D"/>
    <w:rsid w:val="002328FF"/>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6A40"/>
    <w:rsid w:val="002670C4"/>
    <w:rsid w:val="00267837"/>
    <w:rsid w:val="0026798B"/>
    <w:rsid w:val="00270042"/>
    <w:rsid w:val="00270377"/>
    <w:rsid w:val="002703D6"/>
    <w:rsid w:val="00270602"/>
    <w:rsid w:val="00270734"/>
    <w:rsid w:val="00270772"/>
    <w:rsid w:val="00270B74"/>
    <w:rsid w:val="002717C2"/>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68A8"/>
    <w:rsid w:val="002E6911"/>
    <w:rsid w:val="002E749E"/>
    <w:rsid w:val="002E7C57"/>
    <w:rsid w:val="002F012C"/>
    <w:rsid w:val="002F0446"/>
    <w:rsid w:val="002F0AD1"/>
    <w:rsid w:val="002F0E8E"/>
    <w:rsid w:val="002F11EB"/>
    <w:rsid w:val="002F1714"/>
    <w:rsid w:val="002F1756"/>
    <w:rsid w:val="002F1CCC"/>
    <w:rsid w:val="002F2339"/>
    <w:rsid w:val="002F241D"/>
    <w:rsid w:val="002F287E"/>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EFE"/>
    <w:rsid w:val="00325F9F"/>
    <w:rsid w:val="00325FE8"/>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669C"/>
    <w:rsid w:val="00336C43"/>
    <w:rsid w:val="00337385"/>
    <w:rsid w:val="00337458"/>
    <w:rsid w:val="0033756B"/>
    <w:rsid w:val="00340E49"/>
    <w:rsid w:val="00341426"/>
    <w:rsid w:val="00341DBB"/>
    <w:rsid w:val="00342096"/>
    <w:rsid w:val="0034212E"/>
    <w:rsid w:val="003440D6"/>
    <w:rsid w:val="00344458"/>
    <w:rsid w:val="00344791"/>
    <w:rsid w:val="003448B2"/>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41"/>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533"/>
    <w:rsid w:val="003D0F0C"/>
    <w:rsid w:val="003D1524"/>
    <w:rsid w:val="003D2763"/>
    <w:rsid w:val="003D28C2"/>
    <w:rsid w:val="003D28CB"/>
    <w:rsid w:val="003D2B7D"/>
    <w:rsid w:val="003D2F4D"/>
    <w:rsid w:val="003D2F64"/>
    <w:rsid w:val="003D35DF"/>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3155"/>
    <w:rsid w:val="004033A4"/>
    <w:rsid w:val="004039E6"/>
    <w:rsid w:val="0040418D"/>
    <w:rsid w:val="00404AE1"/>
    <w:rsid w:val="00405521"/>
    <w:rsid w:val="00405827"/>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6D5"/>
    <w:rsid w:val="004759AB"/>
    <w:rsid w:val="00476280"/>
    <w:rsid w:val="004772BC"/>
    <w:rsid w:val="00477611"/>
    <w:rsid w:val="004777B7"/>
    <w:rsid w:val="004779CD"/>
    <w:rsid w:val="004804EF"/>
    <w:rsid w:val="00480D8A"/>
    <w:rsid w:val="00481259"/>
    <w:rsid w:val="00481287"/>
    <w:rsid w:val="00482269"/>
    <w:rsid w:val="004823C6"/>
    <w:rsid w:val="004827A7"/>
    <w:rsid w:val="00483735"/>
    <w:rsid w:val="00483D47"/>
    <w:rsid w:val="004842AB"/>
    <w:rsid w:val="0048459D"/>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28D"/>
    <w:rsid w:val="00491779"/>
    <w:rsid w:val="00491AF8"/>
    <w:rsid w:val="004921F1"/>
    <w:rsid w:val="00492A70"/>
    <w:rsid w:val="00492CED"/>
    <w:rsid w:val="00492FFD"/>
    <w:rsid w:val="00493F62"/>
    <w:rsid w:val="004942D0"/>
    <w:rsid w:val="0049477A"/>
    <w:rsid w:val="00494DF8"/>
    <w:rsid w:val="00495E87"/>
    <w:rsid w:val="004961B3"/>
    <w:rsid w:val="0049622E"/>
    <w:rsid w:val="004962DF"/>
    <w:rsid w:val="00496AAA"/>
    <w:rsid w:val="00496AE0"/>
    <w:rsid w:val="00496FBD"/>
    <w:rsid w:val="004975E0"/>
    <w:rsid w:val="004A02C6"/>
    <w:rsid w:val="004A093B"/>
    <w:rsid w:val="004A0A61"/>
    <w:rsid w:val="004A0BD9"/>
    <w:rsid w:val="004A0EA3"/>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235A"/>
    <w:rsid w:val="004B241E"/>
    <w:rsid w:val="004B2917"/>
    <w:rsid w:val="004B2B36"/>
    <w:rsid w:val="004B3495"/>
    <w:rsid w:val="004B3DEB"/>
    <w:rsid w:val="004B4115"/>
    <w:rsid w:val="004B4652"/>
    <w:rsid w:val="004B47FD"/>
    <w:rsid w:val="004B4DC3"/>
    <w:rsid w:val="004B5778"/>
    <w:rsid w:val="004B58CC"/>
    <w:rsid w:val="004B5CF0"/>
    <w:rsid w:val="004B5D4F"/>
    <w:rsid w:val="004B6C36"/>
    <w:rsid w:val="004B6FF9"/>
    <w:rsid w:val="004B7537"/>
    <w:rsid w:val="004B77A5"/>
    <w:rsid w:val="004B7AFF"/>
    <w:rsid w:val="004C0F7E"/>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5AE0"/>
    <w:rsid w:val="004D63C3"/>
    <w:rsid w:val="004D64F2"/>
    <w:rsid w:val="004D6628"/>
    <w:rsid w:val="004D6FC7"/>
    <w:rsid w:val="004D7180"/>
    <w:rsid w:val="004D7588"/>
    <w:rsid w:val="004D7938"/>
    <w:rsid w:val="004D7974"/>
    <w:rsid w:val="004D7A7F"/>
    <w:rsid w:val="004E101F"/>
    <w:rsid w:val="004E19C9"/>
    <w:rsid w:val="004E1E80"/>
    <w:rsid w:val="004E1F26"/>
    <w:rsid w:val="004E1FAD"/>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A93"/>
    <w:rsid w:val="00502322"/>
    <w:rsid w:val="00502A8A"/>
    <w:rsid w:val="00502B11"/>
    <w:rsid w:val="00502B88"/>
    <w:rsid w:val="00503301"/>
    <w:rsid w:val="0050349F"/>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4F46"/>
    <w:rsid w:val="005B523E"/>
    <w:rsid w:val="005B5E73"/>
    <w:rsid w:val="005B63C6"/>
    <w:rsid w:val="005B653F"/>
    <w:rsid w:val="005B6E82"/>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8A"/>
    <w:rsid w:val="00602124"/>
    <w:rsid w:val="006023A3"/>
    <w:rsid w:val="0060276D"/>
    <w:rsid w:val="00602BAB"/>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24A"/>
    <w:rsid w:val="0067555A"/>
    <w:rsid w:val="006759BC"/>
    <w:rsid w:val="00675C22"/>
    <w:rsid w:val="00676297"/>
    <w:rsid w:val="00676E03"/>
    <w:rsid w:val="0067733B"/>
    <w:rsid w:val="0067774F"/>
    <w:rsid w:val="00677EC5"/>
    <w:rsid w:val="00680A92"/>
    <w:rsid w:val="00680CC1"/>
    <w:rsid w:val="00680F12"/>
    <w:rsid w:val="0068164C"/>
    <w:rsid w:val="006817FD"/>
    <w:rsid w:val="0068184B"/>
    <w:rsid w:val="00681A61"/>
    <w:rsid w:val="00681BBD"/>
    <w:rsid w:val="00681F4B"/>
    <w:rsid w:val="00681FC8"/>
    <w:rsid w:val="00682075"/>
    <w:rsid w:val="0068230A"/>
    <w:rsid w:val="0068292D"/>
    <w:rsid w:val="00683043"/>
    <w:rsid w:val="006835AD"/>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3EE2"/>
    <w:rsid w:val="00694FF7"/>
    <w:rsid w:val="006952E6"/>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5C8B"/>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A09"/>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437"/>
    <w:rsid w:val="00702F9C"/>
    <w:rsid w:val="00703165"/>
    <w:rsid w:val="00703BBD"/>
    <w:rsid w:val="00704281"/>
    <w:rsid w:val="007042C6"/>
    <w:rsid w:val="0070525F"/>
    <w:rsid w:val="007052FD"/>
    <w:rsid w:val="007060A4"/>
    <w:rsid w:val="00706424"/>
    <w:rsid w:val="00706498"/>
    <w:rsid w:val="00707312"/>
    <w:rsid w:val="0070766B"/>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2DD5"/>
    <w:rsid w:val="007230A1"/>
    <w:rsid w:val="0072318D"/>
    <w:rsid w:val="0072477B"/>
    <w:rsid w:val="0072535F"/>
    <w:rsid w:val="0072595A"/>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2AB"/>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4A7"/>
    <w:rsid w:val="0077654B"/>
    <w:rsid w:val="00776A51"/>
    <w:rsid w:val="00776F9F"/>
    <w:rsid w:val="0077707C"/>
    <w:rsid w:val="00777245"/>
    <w:rsid w:val="00777CA6"/>
    <w:rsid w:val="00777D16"/>
    <w:rsid w:val="00780143"/>
    <w:rsid w:val="0078175E"/>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6034"/>
    <w:rsid w:val="007A60EE"/>
    <w:rsid w:val="007A66FD"/>
    <w:rsid w:val="007A671D"/>
    <w:rsid w:val="007A70A9"/>
    <w:rsid w:val="007A7485"/>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56AC"/>
    <w:rsid w:val="007F5B72"/>
    <w:rsid w:val="007F5D1F"/>
    <w:rsid w:val="007F5E47"/>
    <w:rsid w:val="007F6534"/>
    <w:rsid w:val="007F65BE"/>
    <w:rsid w:val="007F67A8"/>
    <w:rsid w:val="007F691F"/>
    <w:rsid w:val="007F7600"/>
    <w:rsid w:val="007F79E8"/>
    <w:rsid w:val="008002F2"/>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B7F"/>
    <w:rsid w:val="0081238B"/>
    <w:rsid w:val="008125CA"/>
    <w:rsid w:val="00813170"/>
    <w:rsid w:val="0081321E"/>
    <w:rsid w:val="008134DF"/>
    <w:rsid w:val="00813E8B"/>
    <w:rsid w:val="008141F4"/>
    <w:rsid w:val="008147BB"/>
    <w:rsid w:val="008152AF"/>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34D5"/>
    <w:rsid w:val="00823B65"/>
    <w:rsid w:val="00823DCF"/>
    <w:rsid w:val="008245D6"/>
    <w:rsid w:val="008247B5"/>
    <w:rsid w:val="00825041"/>
    <w:rsid w:val="00825C18"/>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C8"/>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566"/>
    <w:rsid w:val="00894058"/>
    <w:rsid w:val="008945D5"/>
    <w:rsid w:val="0089478B"/>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2BE"/>
    <w:rsid w:val="00916937"/>
    <w:rsid w:val="00916A62"/>
    <w:rsid w:val="00917620"/>
    <w:rsid w:val="00917D35"/>
    <w:rsid w:val="00917D53"/>
    <w:rsid w:val="0092024F"/>
    <w:rsid w:val="00920E9F"/>
    <w:rsid w:val="00920F47"/>
    <w:rsid w:val="009214FE"/>
    <w:rsid w:val="009215E6"/>
    <w:rsid w:val="009218AE"/>
    <w:rsid w:val="00921E39"/>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68"/>
    <w:rsid w:val="00947D7D"/>
    <w:rsid w:val="00950180"/>
    <w:rsid w:val="0095048B"/>
    <w:rsid w:val="00950D73"/>
    <w:rsid w:val="00950F35"/>
    <w:rsid w:val="00951018"/>
    <w:rsid w:val="00951757"/>
    <w:rsid w:val="009520CB"/>
    <w:rsid w:val="0095230F"/>
    <w:rsid w:val="00953357"/>
    <w:rsid w:val="009533AA"/>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A47"/>
    <w:rsid w:val="009747BD"/>
    <w:rsid w:val="00974C15"/>
    <w:rsid w:val="00975088"/>
    <w:rsid w:val="009755F1"/>
    <w:rsid w:val="009759C4"/>
    <w:rsid w:val="00976115"/>
    <w:rsid w:val="009763E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0E36"/>
    <w:rsid w:val="009915BA"/>
    <w:rsid w:val="0099222B"/>
    <w:rsid w:val="00992320"/>
    <w:rsid w:val="0099241E"/>
    <w:rsid w:val="00992B6C"/>
    <w:rsid w:val="00992BC4"/>
    <w:rsid w:val="00992E71"/>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7069"/>
    <w:rsid w:val="009A72CE"/>
    <w:rsid w:val="009A7BB1"/>
    <w:rsid w:val="009A7DF1"/>
    <w:rsid w:val="009B0116"/>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8C9"/>
    <w:rsid w:val="009C7B1D"/>
    <w:rsid w:val="009C7C4F"/>
    <w:rsid w:val="009D03BA"/>
    <w:rsid w:val="009D09FD"/>
    <w:rsid w:val="009D0D4A"/>
    <w:rsid w:val="009D0EB7"/>
    <w:rsid w:val="009D0FCE"/>
    <w:rsid w:val="009D131B"/>
    <w:rsid w:val="009D1550"/>
    <w:rsid w:val="009D195E"/>
    <w:rsid w:val="009D2167"/>
    <w:rsid w:val="009D25D0"/>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485"/>
    <w:rsid w:val="009E6C1E"/>
    <w:rsid w:val="009E6CF4"/>
    <w:rsid w:val="009E6F4C"/>
    <w:rsid w:val="009F050A"/>
    <w:rsid w:val="009F0596"/>
    <w:rsid w:val="009F0F5A"/>
    <w:rsid w:val="009F14DD"/>
    <w:rsid w:val="009F161D"/>
    <w:rsid w:val="009F1E84"/>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64DD"/>
    <w:rsid w:val="00A06C6D"/>
    <w:rsid w:val="00A07131"/>
    <w:rsid w:val="00A07683"/>
    <w:rsid w:val="00A07860"/>
    <w:rsid w:val="00A07FFB"/>
    <w:rsid w:val="00A104C6"/>
    <w:rsid w:val="00A10578"/>
    <w:rsid w:val="00A10823"/>
    <w:rsid w:val="00A10AF0"/>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0E"/>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6D43"/>
    <w:rsid w:val="00A90946"/>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6DBC"/>
    <w:rsid w:val="00AB78D9"/>
    <w:rsid w:val="00AB78DE"/>
    <w:rsid w:val="00AB7A4B"/>
    <w:rsid w:val="00AB7E69"/>
    <w:rsid w:val="00AC0453"/>
    <w:rsid w:val="00AC0693"/>
    <w:rsid w:val="00AC07EF"/>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5FA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AC0"/>
    <w:rsid w:val="00B37409"/>
    <w:rsid w:val="00B379BF"/>
    <w:rsid w:val="00B40331"/>
    <w:rsid w:val="00B40474"/>
    <w:rsid w:val="00B40CAB"/>
    <w:rsid w:val="00B40D3B"/>
    <w:rsid w:val="00B4142C"/>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3D6"/>
    <w:rsid w:val="00B5459A"/>
    <w:rsid w:val="00B5491E"/>
    <w:rsid w:val="00B54D33"/>
    <w:rsid w:val="00B54D74"/>
    <w:rsid w:val="00B550E1"/>
    <w:rsid w:val="00B55685"/>
    <w:rsid w:val="00B55947"/>
    <w:rsid w:val="00B55DF3"/>
    <w:rsid w:val="00B5600B"/>
    <w:rsid w:val="00B56AB3"/>
    <w:rsid w:val="00B57497"/>
    <w:rsid w:val="00B57D98"/>
    <w:rsid w:val="00B57DB9"/>
    <w:rsid w:val="00B60288"/>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4A0"/>
    <w:rsid w:val="00B70969"/>
    <w:rsid w:val="00B70C19"/>
    <w:rsid w:val="00B70CA9"/>
    <w:rsid w:val="00B71544"/>
    <w:rsid w:val="00B729DB"/>
    <w:rsid w:val="00B72A74"/>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67B6"/>
    <w:rsid w:val="00B9710D"/>
    <w:rsid w:val="00B971F3"/>
    <w:rsid w:val="00B97322"/>
    <w:rsid w:val="00B977BD"/>
    <w:rsid w:val="00B978CE"/>
    <w:rsid w:val="00B97BDB"/>
    <w:rsid w:val="00BA077B"/>
    <w:rsid w:val="00BA097F"/>
    <w:rsid w:val="00BA0B26"/>
    <w:rsid w:val="00BA101A"/>
    <w:rsid w:val="00BA1186"/>
    <w:rsid w:val="00BA1978"/>
    <w:rsid w:val="00BA1D3C"/>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380E"/>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139"/>
    <w:rsid w:val="00C02334"/>
    <w:rsid w:val="00C023AC"/>
    <w:rsid w:val="00C023D3"/>
    <w:rsid w:val="00C0277F"/>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4B79"/>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26C8"/>
    <w:rsid w:val="00C430FE"/>
    <w:rsid w:val="00C44278"/>
    <w:rsid w:val="00C44C5F"/>
    <w:rsid w:val="00C46176"/>
    <w:rsid w:val="00C46250"/>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1F79"/>
    <w:rsid w:val="00CB2642"/>
    <w:rsid w:val="00CB26AA"/>
    <w:rsid w:val="00CB3418"/>
    <w:rsid w:val="00CB34EB"/>
    <w:rsid w:val="00CB3D0A"/>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E16"/>
    <w:rsid w:val="00CE40CA"/>
    <w:rsid w:val="00CE4547"/>
    <w:rsid w:val="00CE48F8"/>
    <w:rsid w:val="00CE4B85"/>
    <w:rsid w:val="00CE4E53"/>
    <w:rsid w:val="00CE4E94"/>
    <w:rsid w:val="00CE527D"/>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084"/>
    <w:rsid w:val="00D2751A"/>
    <w:rsid w:val="00D2754A"/>
    <w:rsid w:val="00D301AB"/>
    <w:rsid w:val="00D30630"/>
    <w:rsid w:val="00D30C1B"/>
    <w:rsid w:val="00D3202F"/>
    <w:rsid w:val="00D320BF"/>
    <w:rsid w:val="00D32174"/>
    <w:rsid w:val="00D321D6"/>
    <w:rsid w:val="00D32569"/>
    <w:rsid w:val="00D32708"/>
    <w:rsid w:val="00D32C89"/>
    <w:rsid w:val="00D331A0"/>
    <w:rsid w:val="00D332C1"/>
    <w:rsid w:val="00D335AD"/>
    <w:rsid w:val="00D3369B"/>
    <w:rsid w:val="00D339E9"/>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975B5"/>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5ACB"/>
    <w:rsid w:val="00E0657E"/>
    <w:rsid w:val="00E06F2D"/>
    <w:rsid w:val="00E07230"/>
    <w:rsid w:val="00E07CEC"/>
    <w:rsid w:val="00E07D67"/>
    <w:rsid w:val="00E100A2"/>
    <w:rsid w:val="00E102D7"/>
    <w:rsid w:val="00E104F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2E5F"/>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E53"/>
    <w:rsid w:val="00EC10D4"/>
    <w:rsid w:val="00EC1235"/>
    <w:rsid w:val="00EC1859"/>
    <w:rsid w:val="00EC1F46"/>
    <w:rsid w:val="00EC23A0"/>
    <w:rsid w:val="00EC272F"/>
    <w:rsid w:val="00EC2F09"/>
    <w:rsid w:val="00EC3AAF"/>
    <w:rsid w:val="00EC3B73"/>
    <w:rsid w:val="00EC4159"/>
    <w:rsid w:val="00EC4411"/>
    <w:rsid w:val="00EC4666"/>
    <w:rsid w:val="00EC4895"/>
    <w:rsid w:val="00EC49CD"/>
    <w:rsid w:val="00EC4A19"/>
    <w:rsid w:val="00EC4A4C"/>
    <w:rsid w:val="00EC4F1B"/>
    <w:rsid w:val="00EC6B5C"/>
    <w:rsid w:val="00EC6EB8"/>
    <w:rsid w:val="00EC7487"/>
    <w:rsid w:val="00EC7B97"/>
    <w:rsid w:val="00ED07CA"/>
    <w:rsid w:val="00ED0D7F"/>
    <w:rsid w:val="00ED0D92"/>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A87"/>
    <w:rsid w:val="00F74CC4"/>
    <w:rsid w:val="00F74FC4"/>
    <w:rsid w:val="00F753C6"/>
    <w:rsid w:val="00F75727"/>
    <w:rsid w:val="00F75A37"/>
    <w:rsid w:val="00F762EC"/>
    <w:rsid w:val="00F768C3"/>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3DAF"/>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58B6"/>
    <w:rsid w:val="00FA72EE"/>
    <w:rsid w:val="00FA7426"/>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896</TotalTime>
  <Pages>7</Pages>
  <Words>441</Words>
  <Characters>2516</Characters>
  <Application>Microsoft Office Word</Application>
  <DocSecurity>0</DocSecurity>
  <Lines>20</Lines>
  <Paragraphs>5</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2952</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1028</cp:revision>
  <dcterms:created xsi:type="dcterms:W3CDTF">2019-12-27T11:23:00Z</dcterms:created>
  <dcterms:modified xsi:type="dcterms:W3CDTF">2020-07-26T07:07:00Z</dcterms:modified>
</cp:coreProperties>
</file>