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2020年</w:t>
      </w:r>
      <w:r>
        <w:rPr>
          <w:rFonts w:ascii="黑体" w:eastAsia="黑体" w:hAnsi="黑体"/>
          <w:sz w:val="52"/>
        </w:rPr>
        <w:t>第</w:t>
      </w:r>
      <w:r w:rsidR="007B1C53">
        <w:rPr>
          <w:rFonts w:ascii="黑体" w:eastAsia="黑体" w:hAnsi="黑体"/>
          <w:sz w:val="52"/>
        </w:rPr>
        <w:t>2</w:t>
      </w:r>
      <w:r w:rsidR="00940115">
        <w:rPr>
          <w:rFonts w:ascii="黑体" w:eastAsia="黑体" w:hAnsi="黑体"/>
          <w:sz w:val="52"/>
        </w:rPr>
        <w:t>9</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2A7BFC" w:rsidRPr="002A7BFC" w:rsidRDefault="00360BC9" w:rsidP="002A7BFC">
            <w:pPr>
              <w:autoSpaceDE w:val="0"/>
              <w:autoSpaceDN w:val="0"/>
              <w:adjustRightInd w:val="0"/>
              <w:ind w:left="860"/>
              <w:jc w:val="left"/>
              <w:rPr>
                <w:rFonts w:ascii="宋体" w:hAnsi="宋体" w:cs="微软雅黑" w:hint="eastAsia"/>
                <w:b/>
                <w:kern w:val="0"/>
                <w:sz w:val="24"/>
                <w:szCs w:val="24"/>
                <w:lang w:val="zh-CN"/>
              </w:rPr>
            </w:pPr>
            <w:r w:rsidRPr="00360BC9">
              <w:rPr>
                <w:b/>
              </w:rPr>
              <w:t>上周遗留：</w:t>
            </w:r>
            <w:r>
              <w:br/>
              <w:t>1</w:t>
            </w:r>
            <w:r>
              <w:t>、南昌</w:t>
            </w:r>
            <w:r>
              <w:t>1</w:t>
            </w:r>
            <w:r>
              <w:t>人回绝。</w:t>
            </w:r>
            <w:r>
              <w:br/>
            </w:r>
            <w:r w:rsidRPr="00360BC9">
              <w:rPr>
                <w:b/>
              </w:rPr>
              <w:t>本周推送</w:t>
            </w:r>
            <w:r w:rsidRPr="00360BC9">
              <w:rPr>
                <w:b/>
              </w:rPr>
              <w:t>2</w:t>
            </w:r>
            <w:r w:rsidRPr="00360BC9">
              <w:rPr>
                <w:b/>
              </w:rPr>
              <w:t>人</w:t>
            </w:r>
            <w:r>
              <w:t>:</w:t>
            </w:r>
            <w:r>
              <w:br/>
              <w:t>1</w:t>
            </w:r>
            <w:r>
              <w:t>、淮北</w:t>
            </w:r>
            <w:r>
              <w:t>1</w:t>
            </w:r>
            <w:r>
              <w:t>人已经</w:t>
            </w:r>
            <w:proofErr w:type="gramStart"/>
            <w:r>
              <w:t>推送白总处</w:t>
            </w:r>
            <w:proofErr w:type="gramEnd"/>
            <w:r>
              <w:br/>
              <w:t>2</w:t>
            </w:r>
            <w:r>
              <w:t>、南昌</w:t>
            </w:r>
            <w:r>
              <w:t>1</w:t>
            </w:r>
            <w:r>
              <w:t>人，正在技术面试中。</w:t>
            </w:r>
            <w:r>
              <w:br/>
              <w:t>3</w:t>
            </w:r>
            <w:r>
              <w:t>、合肥</w:t>
            </w:r>
            <w:r>
              <w:t>1</w:t>
            </w:r>
            <w:r>
              <w:t>人，正在技术面试中。</w:t>
            </w:r>
          </w:p>
          <w:p w:rsidR="009E742A" w:rsidRPr="00760FAE" w:rsidRDefault="008F05C9" w:rsidP="00760FAE">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224311" w:rsidRPr="00224311" w:rsidRDefault="00224311" w:rsidP="00224311">
            <w:pPr>
              <w:pStyle w:val="ab"/>
              <w:autoSpaceDE w:val="0"/>
              <w:autoSpaceDN w:val="0"/>
              <w:adjustRightInd w:val="0"/>
              <w:ind w:left="860" w:firstLineChars="0" w:firstLine="0"/>
              <w:jc w:val="left"/>
              <w:rPr>
                <w:rFonts w:ascii="宋体" w:hAnsi="宋体" w:cs="微软雅黑" w:hint="eastAsia"/>
                <w:b/>
                <w:kern w:val="0"/>
                <w:sz w:val="24"/>
                <w:szCs w:val="24"/>
                <w:lang w:val="zh-CN"/>
              </w:rPr>
            </w:pPr>
            <w:r>
              <w:t>1</w:t>
            </w:r>
            <w:r>
              <w:t>、广州运</w:t>
            </w:r>
            <w:proofErr w:type="gramStart"/>
            <w:r>
              <w:t>维黎建聪</w:t>
            </w:r>
            <w:proofErr w:type="gramEnd"/>
            <w:r>
              <w:t>已经定了</w:t>
            </w:r>
            <w:r>
              <w:t>18</w:t>
            </w:r>
            <w:r>
              <w:t>号的机票到西安</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Pr="002C39D1" w:rsidRDefault="00EC622E" w:rsidP="00CA6855">
            <w:pPr>
              <w:autoSpaceDE w:val="0"/>
              <w:autoSpaceDN w:val="0"/>
              <w:adjustRightInd w:val="0"/>
              <w:ind w:left="860"/>
              <w:jc w:val="left"/>
              <w:rPr>
                <w:rFonts w:hint="eastAsia"/>
              </w:rPr>
            </w:pPr>
            <w:r>
              <w:rPr>
                <w:rFonts w:hint="eastAsia"/>
              </w:rPr>
              <w:t>祁姗</w:t>
            </w:r>
            <w:r>
              <w:t>、程正航待转正</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A35A78" w:rsidRPr="00A723D7" w:rsidRDefault="00DF1B8E" w:rsidP="007676C7">
            <w:pPr>
              <w:ind w:firstLineChars="400" w:firstLine="840"/>
              <w:rPr>
                <w:rFonts w:ascii="宋体" w:hAnsi="宋体" w:cs="微软雅黑" w:hint="eastAsia"/>
                <w:kern w:val="0"/>
                <w:sz w:val="18"/>
                <w:szCs w:val="18"/>
              </w:rPr>
            </w:pPr>
            <w:r>
              <w:rPr>
                <w:rFonts w:hint="eastAsia"/>
              </w:rPr>
              <w:t>青海省厅</w:t>
            </w:r>
            <w:r w:rsidR="00EC622E">
              <w:t>王发</w:t>
            </w:r>
            <w:r w:rsidR="00EC622E">
              <w:rPr>
                <w:rFonts w:hint="eastAsia"/>
              </w:rPr>
              <w:t>预计</w:t>
            </w:r>
            <w:r w:rsidR="00EC622E">
              <w:rPr>
                <w:rFonts w:hint="eastAsia"/>
              </w:rPr>
              <w:t>8</w:t>
            </w:r>
            <w:r w:rsidR="00EC622E">
              <w:rPr>
                <w:rFonts w:hint="eastAsia"/>
              </w:rPr>
              <w:t>月</w:t>
            </w:r>
            <w:r w:rsidR="00EC622E">
              <w:t>初离职</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812"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788"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Tr="00662D06">
        <w:trPr>
          <w:trHeight w:val="936"/>
        </w:trPr>
        <w:tc>
          <w:tcPr>
            <w:tcW w:w="1696" w:type="dxa"/>
            <w:shd w:val="clear" w:color="auto" w:fill="auto"/>
            <w:vAlign w:val="center"/>
          </w:tcPr>
          <w:p w:rsidR="00A35A78" w:rsidRPr="0082124E" w:rsidRDefault="008F05C9">
            <w:pPr>
              <w:rPr>
                <w:rFonts w:ascii="宋体" w:hAnsi="宋体"/>
                <w:szCs w:val="21"/>
              </w:rPr>
            </w:pPr>
            <w:r w:rsidRPr="0082124E">
              <w:rPr>
                <w:rFonts w:ascii="宋体" w:hAnsi="宋体" w:hint="eastAsia"/>
                <w:szCs w:val="21"/>
              </w:rPr>
              <w:t>环保部服务</w:t>
            </w:r>
          </w:p>
        </w:tc>
        <w:tc>
          <w:tcPr>
            <w:tcW w:w="5812" w:type="dxa"/>
            <w:shd w:val="clear" w:color="auto" w:fill="auto"/>
            <w:vAlign w:val="center"/>
          </w:tcPr>
          <w:p w:rsidR="00077FC5" w:rsidRPr="00077FC5" w:rsidRDefault="00077FC5" w:rsidP="00BD7746">
            <w:pPr>
              <w:pStyle w:val="ab"/>
              <w:numPr>
                <w:ilvl w:val="0"/>
                <w:numId w:val="11"/>
              </w:numPr>
              <w:ind w:firstLineChars="0"/>
              <w:rPr>
                <w:rFonts w:ascii="宋体" w:hAnsi="宋体"/>
                <w:szCs w:val="21"/>
              </w:rPr>
            </w:pPr>
            <w:r>
              <w:t>每日统计</w:t>
            </w:r>
            <w:r>
              <w:t>39</w:t>
            </w:r>
            <w:r>
              <w:t>城市涉嫌超标未核实的督办明细</w:t>
            </w:r>
          </w:p>
          <w:p w:rsidR="00077FC5" w:rsidRPr="00077FC5" w:rsidRDefault="00077FC5" w:rsidP="00BD7746">
            <w:pPr>
              <w:pStyle w:val="ab"/>
              <w:numPr>
                <w:ilvl w:val="0"/>
                <w:numId w:val="11"/>
              </w:numPr>
              <w:ind w:firstLineChars="0"/>
              <w:rPr>
                <w:rFonts w:ascii="宋体" w:hAnsi="宋体"/>
                <w:szCs w:val="21"/>
              </w:rPr>
            </w:pPr>
            <w:r>
              <w:t>垃圾焚烧企业端、排查系统升级工作</w:t>
            </w:r>
          </w:p>
          <w:p w:rsidR="00077FC5" w:rsidRPr="00077FC5" w:rsidRDefault="00077FC5" w:rsidP="00BD7746">
            <w:pPr>
              <w:pStyle w:val="ab"/>
              <w:numPr>
                <w:ilvl w:val="0"/>
                <w:numId w:val="11"/>
              </w:numPr>
              <w:ind w:firstLineChars="0"/>
              <w:rPr>
                <w:rFonts w:ascii="宋体" w:hAnsi="宋体"/>
                <w:szCs w:val="21"/>
              </w:rPr>
            </w:pPr>
            <w:r>
              <w:t>每周四汇总超标、异常督办和重点排污单位数量</w:t>
            </w:r>
          </w:p>
          <w:p w:rsidR="00077FC5" w:rsidRPr="00077FC5" w:rsidRDefault="00077FC5" w:rsidP="00077FC5">
            <w:pPr>
              <w:pStyle w:val="ab"/>
              <w:numPr>
                <w:ilvl w:val="0"/>
                <w:numId w:val="11"/>
              </w:numPr>
              <w:ind w:firstLineChars="0"/>
              <w:rPr>
                <w:rFonts w:ascii="宋体" w:hAnsi="宋体"/>
                <w:szCs w:val="21"/>
              </w:rPr>
            </w:pPr>
            <w:r>
              <w:t>  </w:t>
            </w:r>
            <w:r>
              <w:t>每日自动监控全国异常明细清单导出</w:t>
            </w:r>
          </w:p>
          <w:p w:rsidR="00077FC5" w:rsidRPr="00077FC5" w:rsidRDefault="00077FC5" w:rsidP="00077FC5">
            <w:pPr>
              <w:pStyle w:val="ab"/>
              <w:numPr>
                <w:ilvl w:val="0"/>
                <w:numId w:val="11"/>
              </w:numPr>
              <w:ind w:firstLineChars="0"/>
              <w:rPr>
                <w:rFonts w:ascii="宋体" w:hAnsi="宋体"/>
                <w:szCs w:val="21"/>
              </w:rPr>
            </w:pPr>
            <w:r>
              <w:t> </w:t>
            </w:r>
            <w:r>
              <w:t>垃圾焚烧炉温数据每日简报统计</w:t>
            </w:r>
          </w:p>
          <w:p w:rsidR="00077FC5" w:rsidRPr="00077FC5" w:rsidRDefault="00077FC5" w:rsidP="00077FC5">
            <w:pPr>
              <w:pStyle w:val="ab"/>
              <w:numPr>
                <w:ilvl w:val="0"/>
                <w:numId w:val="11"/>
              </w:numPr>
              <w:ind w:firstLineChars="0"/>
              <w:rPr>
                <w:rFonts w:ascii="宋体" w:hAnsi="宋体"/>
                <w:szCs w:val="21"/>
              </w:rPr>
            </w:pPr>
            <w:r>
              <w:t>  </w:t>
            </w:r>
            <w:r>
              <w:t>协助执法局提供执法大练兵工作数据支撑</w:t>
            </w:r>
          </w:p>
          <w:p w:rsidR="00077FC5" w:rsidRPr="00077FC5" w:rsidRDefault="00077FC5" w:rsidP="00077FC5">
            <w:pPr>
              <w:pStyle w:val="ab"/>
              <w:numPr>
                <w:ilvl w:val="0"/>
                <w:numId w:val="11"/>
              </w:numPr>
              <w:ind w:firstLineChars="0"/>
              <w:rPr>
                <w:rFonts w:ascii="宋体" w:hAnsi="宋体"/>
                <w:szCs w:val="21"/>
              </w:rPr>
            </w:pPr>
            <w:r>
              <w:t>协助评估中心进行监控中心网站备案工作，完成域名备案转移</w:t>
            </w:r>
          </w:p>
          <w:p w:rsidR="00077FC5" w:rsidRPr="00077FC5" w:rsidRDefault="00077FC5" w:rsidP="00077FC5">
            <w:pPr>
              <w:pStyle w:val="ab"/>
              <w:numPr>
                <w:ilvl w:val="0"/>
                <w:numId w:val="11"/>
              </w:numPr>
              <w:ind w:firstLineChars="0"/>
              <w:rPr>
                <w:rFonts w:ascii="宋体" w:hAnsi="宋体"/>
                <w:szCs w:val="21"/>
              </w:rPr>
            </w:pPr>
            <w:r>
              <w:t> </w:t>
            </w:r>
            <w:r>
              <w:t>新督办上线，升级系统并对新系统运行进行持续观察维护</w:t>
            </w:r>
          </w:p>
          <w:p w:rsidR="00077FC5" w:rsidRPr="00077FC5" w:rsidRDefault="00077FC5" w:rsidP="00077FC5">
            <w:pPr>
              <w:pStyle w:val="ab"/>
              <w:numPr>
                <w:ilvl w:val="0"/>
                <w:numId w:val="11"/>
              </w:numPr>
              <w:ind w:firstLineChars="0"/>
              <w:rPr>
                <w:rFonts w:ascii="宋体" w:hAnsi="宋体"/>
                <w:szCs w:val="21"/>
              </w:rPr>
            </w:pPr>
            <w:r>
              <w:t>  </w:t>
            </w:r>
            <w:r>
              <w:t>提高运</w:t>
            </w:r>
            <w:proofErr w:type="gramStart"/>
            <w:r>
              <w:t>维工作</w:t>
            </w:r>
            <w:proofErr w:type="gramEnd"/>
            <w:r>
              <w:t>自动化，实现信息数据情况自动统计</w:t>
            </w:r>
          </w:p>
          <w:p w:rsidR="00077FC5" w:rsidRPr="00077FC5" w:rsidRDefault="00077FC5" w:rsidP="00077FC5">
            <w:pPr>
              <w:pStyle w:val="ab"/>
              <w:numPr>
                <w:ilvl w:val="0"/>
                <w:numId w:val="11"/>
              </w:numPr>
              <w:ind w:firstLineChars="0"/>
              <w:rPr>
                <w:rFonts w:ascii="宋体" w:hAnsi="宋体"/>
                <w:szCs w:val="21"/>
              </w:rPr>
            </w:pPr>
            <w:r>
              <w:t>  </w:t>
            </w:r>
            <w:r>
              <w:t>生态环境云服务器漏洞修复</w:t>
            </w:r>
          </w:p>
          <w:p w:rsidR="00077FC5" w:rsidRPr="00077FC5" w:rsidRDefault="00077FC5" w:rsidP="00077FC5">
            <w:pPr>
              <w:pStyle w:val="ab"/>
              <w:numPr>
                <w:ilvl w:val="0"/>
                <w:numId w:val="11"/>
              </w:numPr>
              <w:ind w:firstLineChars="0"/>
              <w:rPr>
                <w:rFonts w:ascii="宋体" w:hAnsi="宋体"/>
                <w:szCs w:val="21"/>
              </w:rPr>
            </w:pPr>
            <w:r>
              <w:t>协助完成第二季度严重超标企业名单数据核实工作</w:t>
            </w:r>
          </w:p>
          <w:p w:rsidR="000405FC" w:rsidRPr="00BD7746" w:rsidRDefault="00077FC5" w:rsidP="00077FC5">
            <w:pPr>
              <w:pStyle w:val="ab"/>
              <w:numPr>
                <w:ilvl w:val="0"/>
                <w:numId w:val="11"/>
              </w:numPr>
              <w:ind w:firstLineChars="0"/>
              <w:rPr>
                <w:rFonts w:ascii="宋体" w:hAnsi="宋体"/>
                <w:szCs w:val="21"/>
              </w:rPr>
            </w:pPr>
            <w:r>
              <w:t> </w:t>
            </w:r>
            <w:r>
              <w:t>协助完成长江经济带涉水企业数据核实工作</w:t>
            </w:r>
          </w:p>
        </w:tc>
        <w:tc>
          <w:tcPr>
            <w:tcW w:w="788" w:type="dxa"/>
            <w:shd w:val="clear" w:color="auto" w:fill="auto"/>
            <w:vAlign w:val="center"/>
          </w:tcPr>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812" w:type="dxa"/>
            <w:shd w:val="clear" w:color="auto" w:fill="auto"/>
          </w:tcPr>
          <w:p w:rsidR="004D6109" w:rsidRPr="00646237" w:rsidRDefault="00AF3074" w:rsidP="00992D9E">
            <w:pPr>
              <w:autoSpaceDE w:val="0"/>
              <w:autoSpaceDN w:val="0"/>
              <w:adjustRightInd w:val="0"/>
              <w:ind w:left="105" w:hangingChars="50" w:hanging="105"/>
              <w:jc w:val="left"/>
              <w:rPr>
                <w:rFonts w:ascii="宋体" w:hAnsi="Times New Roman" w:cs="宋体"/>
                <w:b/>
                <w:kern w:val="0"/>
                <w:sz w:val="18"/>
                <w:szCs w:val="18"/>
                <w:highlight w:val="yellow"/>
              </w:rPr>
            </w:pPr>
            <w:r>
              <w:t> </w:t>
            </w:r>
            <w:r w:rsidRPr="00AF3074">
              <w:rPr>
                <w:b/>
              </w:rPr>
              <w:t>  </w:t>
            </w:r>
            <w:r w:rsidRPr="00992D9E">
              <w:rPr>
                <w:b/>
              </w:rPr>
              <w:t>绩溪项目：</w:t>
            </w:r>
            <w:r w:rsidRPr="00992D9E">
              <w:br/>
            </w:r>
            <w:r w:rsidR="00992D9E" w:rsidRPr="00992D9E">
              <w:rPr>
                <w:rFonts w:hint="eastAsia"/>
              </w:rPr>
              <w:t>无</w:t>
            </w:r>
            <w:r w:rsidRPr="00360554">
              <w:rPr>
                <w:highlight w:val="yellow"/>
              </w:rPr>
              <w:br/>
            </w:r>
            <w:r w:rsidRPr="00EE3A9D">
              <w:rPr>
                <w:b/>
              </w:rPr>
              <w:t>DB2</w:t>
            </w:r>
            <w:r w:rsidRPr="00EE3A9D">
              <w:rPr>
                <w:b/>
              </w:rPr>
              <w:t>数据同步：</w:t>
            </w:r>
            <w:r w:rsidRPr="00EE3A9D">
              <w:br/>
            </w:r>
            <w:r w:rsidR="004237C1" w:rsidRPr="00EE3A9D">
              <w:t> </w:t>
            </w:r>
            <w:r w:rsidR="00EE3A9D" w:rsidRPr="00EE3A9D">
              <w:t>数据</w:t>
            </w:r>
            <w:r w:rsidR="00EE3A9D" w:rsidRPr="00EE3A9D">
              <w:t>5</w:t>
            </w:r>
            <w:r w:rsidR="00EE3A9D" w:rsidRPr="00EE3A9D">
              <w:t>月</w:t>
            </w:r>
            <w:r w:rsidR="00EE3A9D" w:rsidRPr="00EE3A9D">
              <w:t>13</w:t>
            </w:r>
            <w:r w:rsidR="00EE3A9D" w:rsidRPr="00EE3A9D">
              <w:t>日后同步问题已联系研发排查问</w:t>
            </w:r>
            <w:proofErr w:type="gramStart"/>
            <w:r w:rsidR="00EE3A9D" w:rsidRPr="00EE3A9D">
              <w:t>题正在</w:t>
            </w:r>
            <w:proofErr w:type="gramEnd"/>
            <w:r w:rsidR="00EE3A9D" w:rsidRPr="00EE3A9D">
              <w:t>解决；</w:t>
            </w:r>
          </w:p>
        </w:tc>
        <w:tc>
          <w:tcPr>
            <w:tcW w:w="788" w:type="dxa"/>
            <w:shd w:val="clear" w:color="auto" w:fill="auto"/>
          </w:tcPr>
          <w:p w:rsidR="00A35A78" w:rsidRDefault="00A35A78">
            <w:pPr>
              <w:rPr>
                <w:rFonts w:ascii="宋体" w:hAnsi="宋体"/>
                <w:sz w:val="24"/>
                <w:szCs w:val="24"/>
              </w:rPr>
            </w:pPr>
          </w:p>
          <w:p w:rsidR="00A35A78" w:rsidRDefault="00A35A78">
            <w:pPr>
              <w:jc w:val="center"/>
              <w:rPr>
                <w:rFonts w:ascii="仿宋" w:eastAsia="仿宋" w:hAnsi="仿宋"/>
                <w:b/>
                <w:szCs w:val="21"/>
              </w:rPr>
            </w:pPr>
          </w:p>
        </w:tc>
      </w:tr>
      <w:tr w:rsidR="00A35A78" w:rsidTr="004078F6">
        <w:trPr>
          <w:trHeight w:val="467"/>
        </w:trPr>
        <w:tc>
          <w:tcPr>
            <w:tcW w:w="1696" w:type="dxa"/>
            <w:shd w:val="clear" w:color="auto" w:fill="auto"/>
          </w:tcPr>
          <w:p w:rsidR="00A35A78" w:rsidRPr="00B054F0" w:rsidRDefault="008F05C9">
            <w:pPr>
              <w:rPr>
                <w:rFonts w:ascii="宋体" w:hAnsi="宋体"/>
                <w:sz w:val="24"/>
                <w:szCs w:val="28"/>
              </w:rPr>
            </w:pPr>
            <w:r w:rsidRPr="00B054F0">
              <w:rPr>
                <w:rFonts w:ascii="宋体" w:hAnsi="宋体" w:hint="eastAsia"/>
                <w:sz w:val="24"/>
                <w:szCs w:val="28"/>
              </w:rPr>
              <w:t>售前</w:t>
            </w:r>
            <w:r w:rsidRPr="00B054F0">
              <w:rPr>
                <w:rFonts w:ascii="宋体" w:hAnsi="宋体"/>
                <w:sz w:val="24"/>
                <w:szCs w:val="28"/>
              </w:rPr>
              <w:t>技术支持</w:t>
            </w:r>
          </w:p>
        </w:tc>
        <w:tc>
          <w:tcPr>
            <w:tcW w:w="5812" w:type="dxa"/>
            <w:shd w:val="clear" w:color="auto" w:fill="auto"/>
          </w:tcPr>
          <w:p w:rsidR="00B054F0" w:rsidRPr="00122E4C" w:rsidRDefault="00D40B45" w:rsidP="00A400DE">
            <w:pPr>
              <w:rPr>
                <w:rFonts w:ascii="宋体" w:hAnsi="宋体"/>
                <w:szCs w:val="21"/>
              </w:rPr>
            </w:pPr>
            <w:r>
              <w:t>1</w:t>
            </w:r>
            <w:r>
              <w:t>、何帮业贵阳运维的招标文件相关事宜。</w:t>
            </w:r>
            <w:r>
              <w:br/>
              <w:t>2</w:t>
            </w:r>
            <w:r>
              <w:t>、段尧太原市环境保护税征收复核与重点污染源自动监控系统运行维护投标方案</w:t>
            </w:r>
            <w:r>
              <w:br/>
              <w:t>3</w:t>
            </w:r>
            <w:r>
              <w:t>、全国自动监控相关数据的备份方案的相关事宜</w:t>
            </w:r>
          </w:p>
        </w:tc>
        <w:tc>
          <w:tcPr>
            <w:tcW w:w="788" w:type="dxa"/>
            <w:shd w:val="clear" w:color="auto" w:fill="auto"/>
          </w:tcPr>
          <w:p w:rsidR="00A35A78" w:rsidRDefault="00A35A78">
            <w:pPr>
              <w:rPr>
                <w:rFonts w:ascii="宋体" w:hAnsi="宋体"/>
                <w:sz w:val="24"/>
                <w:szCs w:val="24"/>
              </w:rPr>
            </w:pPr>
          </w:p>
        </w:tc>
      </w:tr>
      <w:tr w:rsidR="00A35A78">
        <w:trPr>
          <w:trHeight w:val="439"/>
        </w:trPr>
        <w:tc>
          <w:tcPr>
            <w:tcW w:w="1696" w:type="dxa"/>
            <w:shd w:val="clear" w:color="auto" w:fill="auto"/>
          </w:tcPr>
          <w:p w:rsidR="00A35A78" w:rsidRDefault="008F05C9">
            <w:pPr>
              <w:rPr>
                <w:rFonts w:ascii="宋体" w:hAnsi="宋体"/>
                <w:szCs w:val="21"/>
              </w:rPr>
            </w:pPr>
            <w:r>
              <w:rPr>
                <w:rFonts w:ascii="宋体" w:hAnsi="宋体" w:hint="eastAsia"/>
                <w:sz w:val="24"/>
                <w:szCs w:val="28"/>
              </w:rPr>
              <w:t>合同评审</w:t>
            </w:r>
          </w:p>
        </w:tc>
        <w:tc>
          <w:tcPr>
            <w:tcW w:w="5812" w:type="dxa"/>
            <w:shd w:val="clear" w:color="auto" w:fill="auto"/>
          </w:tcPr>
          <w:p w:rsidR="00A35A78" w:rsidRDefault="00843714" w:rsidP="002B4D42">
            <w:pPr>
              <w:autoSpaceDE w:val="0"/>
              <w:autoSpaceDN w:val="0"/>
              <w:adjustRightInd w:val="0"/>
              <w:jc w:val="left"/>
              <w:rPr>
                <w:rFonts w:ascii="幼圆" w:eastAsia="幼圆" w:hAnsi="Times New Roman" w:cs="幼圆"/>
                <w:bCs/>
                <w:color w:val="000000" w:themeColor="text1"/>
                <w:kern w:val="0"/>
                <w:sz w:val="20"/>
                <w:szCs w:val="20"/>
                <w:lang w:val="zh-CN"/>
              </w:rPr>
            </w:pPr>
            <w:r w:rsidRPr="00843714">
              <w:rPr>
                <w:b/>
              </w:rPr>
              <w:t>本周评审</w:t>
            </w:r>
            <w:r w:rsidRPr="00843714">
              <w:rPr>
                <w:b/>
              </w:rPr>
              <w:t>16</w:t>
            </w:r>
            <w:r w:rsidRPr="00843714">
              <w:rPr>
                <w:b/>
              </w:rPr>
              <w:t>份，</w:t>
            </w:r>
            <w:proofErr w:type="gramStart"/>
            <w:r w:rsidRPr="00843714">
              <w:rPr>
                <w:b/>
              </w:rPr>
              <w:t>其中服务</w:t>
            </w:r>
            <w:proofErr w:type="gramEnd"/>
            <w:r w:rsidRPr="00843714">
              <w:rPr>
                <w:b/>
              </w:rPr>
              <w:t>运营部</w:t>
            </w:r>
            <w:r w:rsidRPr="00843714">
              <w:rPr>
                <w:b/>
              </w:rPr>
              <w:t>2G</w:t>
            </w:r>
            <w:r w:rsidRPr="00843714">
              <w:rPr>
                <w:b/>
              </w:rPr>
              <w:t>合同</w:t>
            </w:r>
            <w:r w:rsidRPr="00843714">
              <w:rPr>
                <w:b/>
              </w:rPr>
              <w:t>2</w:t>
            </w:r>
            <w:r w:rsidRPr="00843714">
              <w:rPr>
                <w:b/>
              </w:rPr>
              <w:t>份（</w:t>
            </w:r>
            <w:r w:rsidRPr="00843714">
              <w:rPr>
                <w:b/>
              </w:rPr>
              <w:t>41..8w</w:t>
            </w:r>
            <w:r w:rsidRPr="00843714">
              <w:rPr>
                <w:b/>
              </w:rPr>
              <w:t>），</w:t>
            </w:r>
            <w:r w:rsidRPr="00843714">
              <w:rPr>
                <w:b/>
              </w:rPr>
              <w:t>2B</w:t>
            </w:r>
            <w:r w:rsidRPr="00843714">
              <w:rPr>
                <w:b/>
              </w:rPr>
              <w:t>合同</w:t>
            </w:r>
            <w:r w:rsidRPr="00843714">
              <w:rPr>
                <w:b/>
              </w:rPr>
              <w:t>9</w:t>
            </w:r>
            <w:r w:rsidRPr="00843714">
              <w:rPr>
                <w:b/>
              </w:rPr>
              <w:t>份（</w:t>
            </w:r>
            <w:r w:rsidRPr="00843714">
              <w:rPr>
                <w:b/>
              </w:rPr>
              <w:t>21.34w</w:t>
            </w:r>
            <w:r w:rsidRPr="00843714">
              <w:rPr>
                <w:b/>
              </w:rPr>
              <w:t>）：</w:t>
            </w:r>
            <w:r w:rsidRPr="00843714">
              <w:rPr>
                <w:b/>
              </w:rPr>
              <w:br/>
            </w:r>
            <w:r w:rsidRPr="00843714">
              <w:rPr>
                <w:b/>
              </w:rPr>
              <w:t>李志兵</w:t>
            </w:r>
            <w:r w:rsidRPr="00843714">
              <w:rPr>
                <w:b/>
              </w:rPr>
              <w:t>2G</w:t>
            </w:r>
            <w:r w:rsidRPr="00843714">
              <w:rPr>
                <w:b/>
              </w:rPr>
              <w:t>一份</w:t>
            </w:r>
            <w:r>
              <w:br/>
              <w:t>①</w:t>
            </w:r>
            <w:r>
              <w:t>上海市环境监测中心</w:t>
            </w:r>
            <w:r>
              <w:t>-</w:t>
            </w:r>
            <w:r>
              <w:t>重点污染源自动监控维护项目（上海</w:t>
            </w:r>
            <w:r>
              <w:t>2020</w:t>
            </w:r>
            <w:r>
              <w:t>）</w:t>
            </w:r>
            <w:r>
              <w:t>23.9w</w:t>
            </w:r>
            <w:r>
              <w:br/>
            </w:r>
            <w:r w:rsidRPr="00843714">
              <w:rPr>
                <w:b/>
              </w:rPr>
              <w:lastRenderedPageBreak/>
              <w:t>陈磊</w:t>
            </w:r>
            <w:r w:rsidRPr="00843714">
              <w:rPr>
                <w:b/>
              </w:rPr>
              <w:t>1</w:t>
            </w:r>
            <w:r w:rsidRPr="00843714">
              <w:rPr>
                <w:b/>
              </w:rPr>
              <w:t>，</w:t>
            </w:r>
            <w:r w:rsidRPr="00843714">
              <w:rPr>
                <w:b/>
              </w:rPr>
              <w:t>2G</w:t>
            </w:r>
            <w:r w:rsidRPr="00843714">
              <w:rPr>
                <w:b/>
              </w:rPr>
              <w:t>一份</w:t>
            </w:r>
            <w:r>
              <w:br/>
              <w:t>①</w:t>
            </w:r>
            <w:r>
              <w:t>南京市环境监察总队</w:t>
            </w:r>
            <w:r>
              <w:t>-2020</w:t>
            </w:r>
            <w:r>
              <w:t>年国</w:t>
            </w:r>
            <w:proofErr w:type="gramStart"/>
            <w:r>
              <w:t>发软件</w:t>
            </w:r>
            <w:proofErr w:type="gramEnd"/>
            <w:r>
              <w:t>南京本地运维服务</w:t>
            </w:r>
            <w:r>
              <w:t>17.9w</w:t>
            </w:r>
            <w:r>
              <w:br/>
            </w:r>
            <w:proofErr w:type="gramStart"/>
            <w:r w:rsidRPr="00843714">
              <w:rPr>
                <w:b/>
              </w:rPr>
              <w:t>肖建卫</w:t>
            </w:r>
            <w:proofErr w:type="gramEnd"/>
            <w:r w:rsidRPr="00843714">
              <w:rPr>
                <w:b/>
              </w:rPr>
              <w:t>2B</w:t>
            </w:r>
            <w:r w:rsidRPr="00843714">
              <w:rPr>
                <w:b/>
              </w:rPr>
              <w:t>一份</w:t>
            </w:r>
            <w:r>
              <w:br/>
              <w:t>①</w:t>
            </w:r>
            <w:r>
              <w:t>福德</w:t>
            </w:r>
            <w:proofErr w:type="gramStart"/>
            <w:r>
              <w:t>世</w:t>
            </w:r>
            <w:proofErr w:type="gramEnd"/>
            <w:r>
              <w:t>仪器（杭州）有限公司</w:t>
            </w:r>
            <w:r>
              <w:t>-</w:t>
            </w:r>
            <w:r>
              <w:t>垃圾焚烧企业专版数据采集仪</w:t>
            </w:r>
            <w:r>
              <w:t>1</w:t>
            </w:r>
            <w:r>
              <w:t>台</w:t>
            </w:r>
            <w:r>
              <w:t>2w</w:t>
            </w:r>
            <w:r>
              <w:br/>
            </w:r>
            <w:r w:rsidRPr="00843714">
              <w:rPr>
                <w:b/>
              </w:rPr>
              <w:t>刘祥辉</w:t>
            </w:r>
            <w:r w:rsidRPr="00843714">
              <w:rPr>
                <w:b/>
              </w:rPr>
              <w:t>2B</w:t>
            </w:r>
            <w:r w:rsidRPr="00843714">
              <w:rPr>
                <w:b/>
              </w:rPr>
              <w:t>一份</w:t>
            </w:r>
            <w:r>
              <w:br/>
              <w:t>①</w:t>
            </w:r>
            <w:r>
              <w:t>安徽新源仪表集团有限公司</w:t>
            </w:r>
            <w:r>
              <w:t>-</w:t>
            </w:r>
            <w:r>
              <w:t>安徽新源仪表集团有限公司</w:t>
            </w:r>
            <w:proofErr w:type="spellStart"/>
            <w:r>
              <w:t>gps</w:t>
            </w:r>
            <w:proofErr w:type="spellEnd"/>
            <w:r>
              <w:t>校时模块和加长线</w:t>
            </w:r>
            <w:r>
              <w:t>(2</w:t>
            </w:r>
            <w:r>
              <w:t>套</w:t>
            </w:r>
            <w:r>
              <w:t>)0.4w</w:t>
            </w:r>
            <w:r>
              <w:br/>
            </w:r>
            <w:r w:rsidRPr="00843714">
              <w:rPr>
                <w:b/>
              </w:rPr>
              <w:t>李红</w:t>
            </w:r>
            <w:proofErr w:type="gramStart"/>
            <w:r w:rsidRPr="00843714">
              <w:rPr>
                <w:b/>
              </w:rPr>
              <w:t>燕协议</w:t>
            </w:r>
            <w:proofErr w:type="gramEnd"/>
            <w:r w:rsidRPr="00843714">
              <w:rPr>
                <w:b/>
              </w:rPr>
              <w:t>一份</w:t>
            </w:r>
            <w:r>
              <w:br/>
              <w:t>①</w:t>
            </w:r>
            <w:r>
              <w:t>厦门格瑞斯特环保科技有限公司</w:t>
            </w:r>
            <w:r>
              <w:t>-</w:t>
            </w:r>
            <w:r>
              <w:t>在河北区域代理销售甲方生产的</w:t>
            </w:r>
            <w:proofErr w:type="gramStart"/>
            <w:r>
              <w:t>专版数采仪</w:t>
            </w:r>
            <w:proofErr w:type="gramEnd"/>
            <w:r>
              <w:br/>
            </w:r>
            <w:r w:rsidRPr="00843714">
              <w:rPr>
                <w:b/>
              </w:rPr>
              <w:t>黄于明</w:t>
            </w:r>
            <w:r w:rsidRPr="00843714">
              <w:rPr>
                <w:b/>
              </w:rPr>
              <w:t>2B</w:t>
            </w:r>
            <w:r w:rsidRPr="00843714">
              <w:rPr>
                <w:b/>
              </w:rPr>
              <w:t>两份，协议一份</w:t>
            </w:r>
            <w:r>
              <w:br/>
              <w:t>①</w:t>
            </w:r>
            <w:r>
              <w:t>厦门格瑞斯特环保科技有限公司</w:t>
            </w:r>
            <w:r>
              <w:t>-</w:t>
            </w:r>
            <w:r>
              <w:t>在福建区域代理销售甲方生产的</w:t>
            </w:r>
            <w:proofErr w:type="gramStart"/>
            <w:r>
              <w:t>专版数采仪</w:t>
            </w:r>
            <w:proofErr w:type="gramEnd"/>
            <w:r>
              <w:br/>
              <w:t>②</w:t>
            </w:r>
            <w:r>
              <w:t>福州天楹环保能源有限公司</w:t>
            </w:r>
            <w:r>
              <w:t>-</w:t>
            </w:r>
            <w:r>
              <w:t>数据采升级改造技术服务，带</w:t>
            </w:r>
            <w:r>
              <w:t>3</w:t>
            </w:r>
            <w:r>
              <w:t>套</w:t>
            </w:r>
            <w:r>
              <w:t>gps1.64w</w:t>
            </w:r>
            <w:r>
              <w:br/>
              <w:t>③</w:t>
            </w:r>
            <w:r>
              <w:t>莆田市圣元环保电力有限公司</w:t>
            </w:r>
            <w:r>
              <w:t>-</w:t>
            </w:r>
            <w:r>
              <w:t>数据采升级改造技术服务</w:t>
            </w:r>
            <w:r>
              <w:t>6</w:t>
            </w:r>
            <w:r>
              <w:t>套</w:t>
            </w:r>
            <w:r>
              <w:t>gps3.84w</w:t>
            </w:r>
            <w:r>
              <w:br/>
            </w:r>
            <w:r w:rsidRPr="00843714">
              <w:rPr>
                <w:b/>
              </w:rPr>
              <w:t>庄丹凤</w:t>
            </w:r>
            <w:r w:rsidRPr="00843714">
              <w:rPr>
                <w:b/>
              </w:rPr>
              <w:t>2B</w:t>
            </w:r>
            <w:r w:rsidRPr="00843714">
              <w:rPr>
                <w:b/>
              </w:rPr>
              <w:t>一份</w:t>
            </w:r>
            <w:r>
              <w:br/>
              <w:t>①</w:t>
            </w:r>
            <w:r>
              <w:t>漳州环境再生能源有限公司</w:t>
            </w:r>
            <w:r>
              <w:t>-</w:t>
            </w:r>
            <w:r>
              <w:t>值守续签</w:t>
            </w:r>
            <w:r>
              <w:t>1.96w</w:t>
            </w:r>
            <w:r>
              <w:br/>
            </w:r>
            <w:proofErr w:type="gramStart"/>
            <w:r w:rsidRPr="00843714">
              <w:rPr>
                <w:b/>
              </w:rPr>
              <w:t>唐欢龙</w:t>
            </w:r>
            <w:proofErr w:type="gramEnd"/>
            <w:r w:rsidRPr="00843714">
              <w:rPr>
                <w:b/>
              </w:rPr>
              <w:t>2B</w:t>
            </w:r>
            <w:r w:rsidRPr="00843714">
              <w:rPr>
                <w:b/>
              </w:rPr>
              <w:t>两份</w:t>
            </w:r>
            <w:r>
              <w:br/>
              <w:t>①</w:t>
            </w:r>
            <w:r>
              <w:t>绥化</w:t>
            </w:r>
            <w:proofErr w:type="gramStart"/>
            <w:r>
              <w:t>市绿能新能源</w:t>
            </w:r>
            <w:proofErr w:type="gramEnd"/>
            <w:r>
              <w:t>有限公司</w:t>
            </w:r>
            <w:r>
              <w:t>-</w:t>
            </w:r>
            <w:r>
              <w:t>值守续签</w:t>
            </w:r>
            <w:r>
              <w:t>1.96w</w:t>
            </w:r>
            <w:r>
              <w:br/>
              <w:t>②</w:t>
            </w:r>
            <w:proofErr w:type="gramStart"/>
            <w:r>
              <w:t>哈尔滨市双琦环保</w:t>
            </w:r>
            <w:proofErr w:type="gramEnd"/>
            <w:r>
              <w:t>资源利用有限公司</w:t>
            </w:r>
            <w:r>
              <w:t>-</w:t>
            </w:r>
            <w:r>
              <w:t>值守续签</w:t>
            </w:r>
            <w:r>
              <w:t>1.96w</w:t>
            </w:r>
            <w:r>
              <w:br/>
            </w:r>
            <w:r w:rsidRPr="00843714">
              <w:rPr>
                <w:b/>
              </w:rPr>
              <w:t>毛活文</w:t>
            </w:r>
            <w:r w:rsidRPr="00843714">
              <w:rPr>
                <w:b/>
              </w:rPr>
              <w:t>2B</w:t>
            </w:r>
            <w:r w:rsidRPr="00843714">
              <w:rPr>
                <w:b/>
              </w:rPr>
              <w:t>两份</w:t>
            </w:r>
            <w:r>
              <w:br/>
              <w:t>①</w:t>
            </w:r>
            <w:r>
              <w:t>光大城乡再生能源（钟祥）有限公司</w:t>
            </w:r>
            <w:r>
              <w:t>-</w:t>
            </w:r>
            <w:r>
              <w:t>值守新签</w:t>
            </w:r>
            <w:r>
              <w:t>0.98w</w:t>
            </w:r>
            <w:r>
              <w:br/>
              <w:t>②</w:t>
            </w:r>
            <w:r>
              <w:t>光大环保能源（永州）有限公司</w:t>
            </w:r>
            <w:r>
              <w:t>-</w:t>
            </w:r>
            <w:r>
              <w:t>数据采集仪销售</w:t>
            </w:r>
            <w:r>
              <w:t>3</w:t>
            </w:r>
            <w:r>
              <w:t>台</w:t>
            </w:r>
            <w:r>
              <w:t>6.6w</w:t>
            </w:r>
            <w:r>
              <w:br/>
            </w:r>
            <w:r w:rsidRPr="00843714">
              <w:rPr>
                <w:b/>
              </w:rPr>
              <w:t>刘希鑫采购</w:t>
            </w:r>
            <w:r w:rsidRPr="00843714">
              <w:rPr>
                <w:b/>
              </w:rPr>
              <w:t>2</w:t>
            </w:r>
            <w:r w:rsidRPr="00843714">
              <w:rPr>
                <w:b/>
              </w:rPr>
              <w:t>份</w:t>
            </w:r>
            <w:r>
              <w:br/>
              <w:t>①</w:t>
            </w:r>
            <w:r>
              <w:t>广州云途腾科技有限公司</w:t>
            </w:r>
            <w:r>
              <w:t>-</w:t>
            </w:r>
            <w:r>
              <w:t>生态环境部华南</w:t>
            </w:r>
            <w:proofErr w:type="gramStart"/>
            <w:r>
              <w:t>督察局</w:t>
            </w:r>
            <w:proofErr w:type="gramEnd"/>
            <w:r>
              <w:t>IPS</w:t>
            </w:r>
            <w:r>
              <w:t>运维合同</w:t>
            </w:r>
            <w:r>
              <w:t>1w</w:t>
            </w:r>
            <w:r>
              <w:br/>
            </w:r>
            <w:r w:rsidRPr="00E8448B">
              <w:t>②</w:t>
            </w:r>
            <w:r w:rsidRPr="00E8448B">
              <w:t>广州中冷信息科技有限公司</w:t>
            </w:r>
            <w:r w:rsidRPr="00E8448B">
              <w:t>-</w:t>
            </w:r>
            <w:r w:rsidRPr="00E8448B">
              <w:t>生态环境部华南</w:t>
            </w:r>
            <w:proofErr w:type="gramStart"/>
            <w:r w:rsidRPr="00E8448B">
              <w:t>督察局</w:t>
            </w:r>
            <w:proofErr w:type="gramEnd"/>
            <w:r w:rsidRPr="00E8448B">
              <w:t>精密空调维护合同</w:t>
            </w:r>
            <w:r w:rsidRPr="00E8448B">
              <w:t>1w</w:t>
            </w:r>
            <w:r>
              <w:br/>
            </w:r>
            <w:r w:rsidRPr="00843714">
              <w:rPr>
                <w:b/>
              </w:rPr>
              <w:t>刘坤</w:t>
            </w:r>
            <w:r w:rsidRPr="00843714">
              <w:rPr>
                <w:b/>
              </w:rPr>
              <w:t>2B</w:t>
            </w:r>
            <w:r w:rsidRPr="00843714">
              <w:rPr>
                <w:b/>
              </w:rPr>
              <w:t>（预审）</w:t>
            </w:r>
            <w:r>
              <w:br/>
              <w:t>①</w:t>
            </w:r>
            <w:r>
              <w:t>北京帕莫瑞科技有限公司</w:t>
            </w:r>
            <w:r>
              <w:t>-</w:t>
            </w:r>
            <w:proofErr w:type="gramStart"/>
            <w:r>
              <w:t>数采仪</w:t>
            </w:r>
            <w:proofErr w:type="gramEnd"/>
            <w:r>
              <w:t>20</w:t>
            </w:r>
            <w:r>
              <w:t>台</w:t>
            </w:r>
            <w:r>
              <w:t>33w</w:t>
            </w:r>
          </w:p>
        </w:tc>
        <w:tc>
          <w:tcPr>
            <w:tcW w:w="788" w:type="dxa"/>
            <w:shd w:val="clear" w:color="auto" w:fill="auto"/>
          </w:tcPr>
          <w:p w:rsidR="00A35A78" w:rsidRDefault="00A35A78">
            <w:pPr>
              <w:jc w:val="center"/>
              <w:rPr>
                <w:rFonts w:ascii="仿宋" w:eastAsia="仿宋" w:hAnsi="仿宋"/>
                <w:b/>
                <w:szCs w:val="21"/>
              </w:rPr>
            </w:pPr>
          </w:p>
        </w:tc>
      </w:tr>
      <w:tr w:rsidR="00A35A78">
        <w:trPr>
          <w:trHeight w:val="409"/>
        </w:trPr>
        <w:tc>
          <w:tcPr>
            <w:tcW w:w="1696" w:type="dxa"/>
            <w:shd w:val="clear" w:color="auto" w:fill="auto"/>
          </w:tcPr>
          <w:p w:rsidR="00A35A78" w:rsidRPr="00B755B5" w:rsidRDefault="008F05C9">
            <w:pPr>
              <w:rPr>
                <w:rFonts w:ascii="宋体" w:hAnsi="宋体"/>
                <w:sz w:val="24"/>
                <w:szCs w:val="28"/>
              </w:rPr>
            </w:pPr>
            <w:r w:rsidRPr="00B755B5">
              <w:rPr>
                <w:rFonts w:ascii="宋体" w:hAnsi="宋体" w:hint="eastAsia"/>
                <w:sz w:val="24"/>
                <w:szCs w:val="28"/>
              </w:rPr>
              <w:lastRenderedPageBreak/>
              <w:t>软件部署升级</w:t>
            </w:r>
          </w:p>
        </w:tc>
        <w:tc>
          <w:tcPr>
            <w:tcW w:w="5812" w:type="dxa"/>
            <w:shd w:val="clear" w:color="auto" w:fill="auto"/>
          </w:tcPr>
          <w:p w:rsidR="00E76DEE" w:rsidRPr="00B755B5" w:rsidRDefault="0050762E" w:rsidP="008379AD">
            <w:pPr>
              <w:autoSpaceDE w:val="0"/>
              <w:autoSpaceDN w:val="0"/>
              <w:adjustRightInd w:val="0"/>
              <w:jc w:val="left"/>
              <w:rPr>
                <w:b/>
              </w:rPr>
            </w:pPr>
            <w:r w:rsidRPr="00B755B5">
              <w:rPr>
                <w:rFonts w:hint="eastAsia"/>
                <w:b/>
              </w:rPr>
              <w:t>4</w:t>
            </w:r>
            <w:r w:rsidRPr="00B755B5">
              <w:rPr>
                <w:b/>
              </w:rPr>
              <w:t>.1</w:t>
            </w:r>
            <w:r w:rsidRPr="00B755B5">
              <w:rPr>
                <w:rFonts w:hint="eastAsia"/>
                <w:b/>
              </w:rPr>
              <w:t>交换</w:t>
            </w:r>
            <w:r w:rsidRPr="00B755B5">
              <w:rPr>
                <w:b/>
              </w:rPr>
              <w:t>升级</w:t>
            </w:r>
            <w:r w:rsidR="002B78C2" w:rsidRPr="00B755B5">
              <w:rPr>
                <w:b/>
              </w:rPr>
              <w:t>：</w:t>
            </w:r>
          </w:p>
          <w:p w:rsidR="00CD39B1" w:rsidRDefault="002B487E" w:rsidP="00CD39B1">
            <w:pPr>
              <w:autoSpaceDE w:val="0"/>
              <w:autoSpaceDN w:val="0"/>
              <w:adjustRightInd w:val="0"/>
              <w:ind w:firstLine="195"/>
              <w:jc w:val="left"/>
              <w:rPr>
                <w:rFonts w:hint="eastAsia"/>
              </w:rPr>
            </w:pPr>
            <w:r>
              <w:rPr>
                <w:rFonts w:hint="eastAsia"/>
              </w:rPr>
              <w:t>本周无进展</w:t>
            </w:r>
          </w:p>
          <w:p w:rsidR="003B7525" w:rsidRDefault="002B78C2" w:rsidP="00CD39B1">
            <w:pPr>
              <w:autoSpaceDE w:val="0"/>
              <w:autoSpaceDN w:val="0"/>
              <w:adjustRightInd w:val="0"/>
              <w:jc w:val="left"/>
              <w:rPr>
                <w:rFonts w:hint="eastAsia"/>
              </w:rPr>
            </w:pPr>
            <w:r w:rsidRPr="00B755B5">
              <w:rPr>
                <w:rFonts w:hint="eastAsia"/>
                <w:b/>
              </w:rPr>
              <w:t>垃圾焚烧相关</w:t>
            </w:r>
            <w:r w:rsidRPr="00B755B5">
              <w:rPr>
                <w:b/>
              </w:rPr>
              <w:t>：</w:t>
            </w:r>
            <w:r w:rsidRPr="00B755B5">
              <w:t>   </w:t>
            </w:r>
            <w:r w:rsidR="00E76DEE" w:rsidRPr="00B755B5">
              <w:br/>
            </w:r>
            <w:r w:rsidR="008D54D9">
              <w:t> </w:t>
            </w:r>
            <w:r w:rsidR="002B487E">
              <w:rPr>
                <w:rFonts w:hint="eastAsia"/>
              </w:rPr>
              <w:t>无进展</w:t>
            </w:r>
          </w:p>
          <w:p w:rsidR="00CD39B1" w:rsidRPr="00CD39B1" w:rsidRDefault="00CD39B1" w:rsidP="0016001B">
            <w:pPr>
              <w:autoSpaceDE w:val="0"/>
              <w:autoSpaceDN w:val="0"/>
              <w:adjustRightInd w:val="0"/>
              <w:jc w:val="left"/>
              <w:rPr>
                <w:b/>
              </w:rPr>
            </w:pPr>
            <w:r w:rsidRPr="00CD39B1">
              <w:rPr>
                <w:rFonts w:hint="eastAsia"/>
                <w:b/>
              </w:rPr>
              <w:t>4.2</w:t>
            </w:r>
            <w:r w:rsidRPr="00CD39B1">
              <w:rPr>
                <w:rFonts w:hint="eastAsia"/>
                <w:b/>
              </w:rPr>
              <w:t>部署</w:t>
            </w:r>
            <w:r w:rsidRPr="00CD39B1">
              <w:rPr>
                <w:b/>
              </w:rPr>
              <w:t>：</w:t>
            </w:r>
          </w:p>
          <w:p w:rsidR="00CD39B1" w:rsidRPr="00B755B5" w:rsidRDefault="00CD39B1" w:rsidP="002B487E">
            <w:pPr>
              <w:autoSpaceDE w:val="0"/>
              <w:autoSpaceDN w:val="0"/>
              <w:adjustRightInd w:val="0"/>
              <w:jc w:val="left"/>
              <w:rPr>
                <w:rFonts w:hint="eastAsia"/>
              </w:rPr>
            </w:pPr>
            <w:r>
              <w:t> </w:t>
            </w:r>
            <w:r w:rsidR="002B487E">
              <w:rPr>
                <w:rFonts w:hint="eastAsia"/>
              </w:rPr>
              <w:t>无进展</w:t>
            </w:r>
          </w:p>
        </w:tc>
        <w:tc>
          <w:tcPr>
            <w:tcW w:w="788" w:type="dxa"/>
            <w:shd w:val="clear" w:color="auto" w:fill="auto"/>
          </w:tcPr>
          <w:p w:rsidR="00A35A78" w:rsidRDefault="00A35A78">
            <w:pPr>
              <w:rPr>
                <w:rFonts w:ascii="宋体" w:hAnsi="宋体"/>
                <w:sz w:val="24"/>
                <w:szCs w:val="24"/>
              </w:rPr>
            </w:pPr>
          </w:p>
          <w:p w:rsidR="00A35A78" w:rsidRDefault="00A35A78">
            <w:pPr>
              <w:rPr>
                <w:rFonts w:ascii="宋体" w:hAnsi="宋体"/>
                <w:sz w:val="24"/>
                <w:szCs w:val="24"/>
              </w:rPr>
            </w:pPr>
          </w:p>
        </w:tc>
      </w:tr>
      <w:tr w:rsidR="00A35A78">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5812" w:type="dxa"/>
            <w:shd w:val="clear" w:color="auto" w:fill="auto"/>
          </w:tcPr>
          <w:p w:rsidR="00A35A78" w:rsidRPr="00646237" w:rsidRDefault="001D7DEC" w:rsidP="001D7DEC">
            <w:pPr>
              <w:autoSpaceDE w:val="0"/>
              <w:autoSpaceDN w:val="0"/>
              <w:adjustRightInd w:val="0"/>
              <w:jc w:val="left"/>
              <w:rPr>
                <w:rFonts w:ascii="宋体" w:hAnsi="Times New Roman" w:cs="宋体"/>
                <w:kern w:val="0"/>
                <w:sz w:val="18"/>
                <w:szCs w:val="18"/>
                <w:highlight w:val="yellow"/>
                <w:lang w:val="zh-CN"/>
              </w:rPr>
            </w:pPr>
            <w:r>
              <w:t> </w:t>
            </w:r>
            <w:r w:rsidR="004B33B0">
              <w:t>  </w:t>
            </w:r>
            <w:r w:rsidR="00D462E7">
              <w:t>  </w:t>
            </w:r>
            <w:r w:rsidR="00D462E7">
              <w:t>本周共收到</w:t>
            </w:r>
            <w:r w:rsidR="00D462E7">
              <w:t>14</w:t>
            </w:r>
            <w:r w:rsidR="00D462E7">
              <w:t>封邮件</w:t>
            </w:r>
            <w:r w:rsidR="00D462E7">
              <w:t>  </w:t>
            </w:r>
            <w:r w:rsidR="00D462E7">
              <w:t>遗留</w:t>
            </w:r>
            <w:r w:rsidR="00D462E7">
              <w:t>5</w:t>
            </w:r>
            <w:r w:rsidR="00D462E7">
              <w:t>封邮件</w:t>
            </w:r>
            <w:r w:rsidR="00D462E7">
              <w:t> </w:t>
            </w:r>
            <w:r w:rsidR="00D462E7">
              <w:t>。</w:t>
            </w:r>
            <w:r w:rsidR="00D462E7">
              <w:t>7</w:t>
            </w:r>
            <w:r w:rsidR="00D462E7">
              <w:t>月遗留</w:t>
            </w:r>
            <w:r w:rsidR="00D462E7">
              <w:t>6</w:t>
            </w:r>
            <w:r w:rsidR="00D462E7">
              <w:t>封，</w:t>
            </w:r>
            <w:r w:rsidR="00D462E7">
              <w:br/>
              <w:t>    </w:t>
            </w:r>
            <w:r w:rsidR="00D462E7">
              <w:t>邮件回访：本周回访</w:t>
            </w:r>
            <w:r w:rsidR="00D462E7">
              <w:t>17</w:t>
            </w:r>
            <w:r w:rsidR="00D462E7">
              <w:t>封，问题解决</w:t>
            </w:r>
            <w:r w:rsidR="00D462E7">
              <w:t>14</w:t>
            </w:r>
            <w:r w:rsidR="00D462E7">
              <w:t>封，及时处理</w:t>
            </w:r>
            <w:r w:rsidR="00D462E7">
              <w:t>14</w:t>
            </w:r>
            <w:r w:rsidR="00D462E7">
              <w:t>封，处理满意</w:t>
            </w:r>
            <w:proofErr w:type="gramStart"/>
            <w:r w:rsidR="00D462E7">
              <w:t>度满意</w:t>
            </w:r>
            <w:proofErr w:type="gramEnd"/>
            <w:r w:rsidR="00D462E7">
              <w:t>14</w:t>
            </w:r>
            <w:r w:rsidR="00D462E7">
              <w:t>封（</w:t>
            </w:r>
            <w:r w:rsidR="00D462E7">
              <w:t>2</w:t>
            </w:r>
            <w:r w:rsidR="00D462E7">
              <w:t>封邮件回访未回复，</w:t>
            </w:r>
            <w:r w:rsidR="00D462E7">
              <w:t>1</w:t>
            </w:r>
            <w:r w:rsidR="00D462E7">
              <w:t>封邮件目前继续跟进处理）</w:t>
            </w:r>
          </w:p>
        </w:tc>
        <w:tc>
          <w:tcPr>
            <w:tcW w:w="788" w:type="dxa"/>
            <w:shd w:val="clear" w:color="auto" w:fill="auto"/>
          </w:tcPr>
          <w:p w:rsidR="00A35A78" w:rsidRDefault="00A35A78">
            <w:pPr>
              <w:rPr>
                <w:rFonts w:ascii="宋体" w:hAnsi="宋体"/>
                <w:b/>
                <w:sz w:val="24"/>
                <w:szCs w:val="24"/>
              </w:rPr>
            </w:pPr>
          </w:p>
        </w:tc>
      </w:tr>
      <w:tr w:rsidR="00A35A78">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5812" w:type="dxa"/>
            <w:shd w:val="clear" w:color="auto" w:fill="auto"/>
          </w:tcPr>
          <w:p w:rsidR="00A35A78" w:rsidRPr="00646237" w:rsidRDefault="001D7DEC">
            <w:pPr>
              <w:autoSpaceDE w:val="0"/>
              <w:autoSpaceDN w:val="0"/>
              <w:adjustRightInd w:val="0"/>
              <w:jc w:val="left"/>
              <w:rPr>
                <w:rFonts w:ascii="宋体" w:hAnsi="Times New Roman" w:cs="宋体"/>
                <w:kern w:val="0"/>
                <w:sz w:val="18"/>
                <w:szCs w:val="18"/>
                <w:highlight w:val="yellow"/>
                <w:lang w:val="zh-CN"/>
              </w:rPr>
            </w:pPr>
            <w:r>
              <w:t> </w:t>
            </w:r>
            <w:r w:rsidR="004B33B0">
              <w:t>  </w:t>
            </w:r>
            <w:r w:rsidR="00D462E7">
              <w:t>本周共收到</w:t>
            </w:r>
            <w:r w:rsidR="00D462E7">
              <w:t>15</w:t>
            </w:r>
            <w:r w:rsidR="00D462E7">
              <w:t>个服务单，已处</w:t>
            </w:r>
            <w:r w:rsidR="00D462E7">
              <w:t>6</w:t>
            </w:r>
            <w:r w:rsidR="00D462E7">
              <w:t>个，遗留</w:t>
            </w:r>
            <w:r w:rsidR="00D462E7">
              <w:t>5</w:t>
            </w:r>
            <w:r w:rsidR="00D462E7">
              <w:t>个，提交研发任务单</w:t>
            </w:r>
            <w:r w:rsidR="00D462E7">
              <w:t>4</w:t>
            </w:r>
            <w:r w:rsidR="00D462E7">
              <w:t>个解决</w:t>
            </w:r>
            <w:r w:rsidR="00D462E7">
              <w:t>2</w:t>
            </w:r>
            <w:r w:rsidR="00D462E7">
              <w:t>个遗留</w:t>
            </w:r>
            <w:r w:rsidR="00D462E7">
              <w:t>2</w:t>
            </w:r>
            <w:r w:rsidR="00D462E7">
              <w:t>个。</w:t>
            </w:r>
            <w:r w:rsidR="00D462E7">
              <w:br/>
              <w:t>    </w:t>
            </w:r>
            <w:r w:rsidR="00D462E7">
              <w:t>历史遗留个</w:t>
            </w:r>
            <w:r w:rsidR="00D462E7">
              <w:t>12</w:t>
            </w:r>
            <w:r w:rsidR="00D462E7">
              <w:t>（已提交任务单），合计</w:t>
            </w:r>
            <w:r w:rsidR="00D462E7">
              <w:t>19</w:t>
            </w:r>
            <w:r w:rsidR="00D462E7">
              <w:t>个</w:t>
            </w:r>
          </w:p>
        </w:tc>
        <w:tc>
          <w:tcPr>
            <w:tcW w:w="788" w:type="dxa"/>
            <w:shd w:val="clear" w:color="auto" w:fill="auto"/>
          </w:tcPr>
          <w:p w:rsidR="00A35A78" w:rsidRDefault="00A35A78">
            <w:pPr>
              <w:rPr>
                <w:rFonts w:ascii="宋体" w:hAnsi="宋体"/>
                <w:sz w:val="18"/>
                <w:szCs w:val="18"/>
              </w:rPr>
            </w:pPr>
          </w:p>
        </w:tc>
      </w:tr>
      <w:tr w:rsidR="00A35A78">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812" w:type="dxa"/>
            <w:shd w:val="clear" w:color="auto" w:fill="auto"/>
          </w:tcPr>
          <w:p w:rsidR="00A35A78" w:rsidRPr="00646237" w:rsidRDefault="00D462E7">
            <w:pPr>
              <w:autoSpaceDE w:val="0"/>
              <w:autoSpaceDN w:val="0"/>
              <w:adjustRightInd w:val="0"/>
              <w:jc w:val="left"/>
              <w:rPr>
                <w:rFonts w:ascii="宋体" w:hAnsi="Times New Roman" w:cs="宋体"/>
                <w:kern w:val="0"/>
                <w:sz w:val="18"/>
                <w:szCs w:val="18"/>
                <w:highlight w:val="yellow"/>
                <w:lang w:val="zh-CN"/>
              </w:rPr>
            </w:pPr>
            <w:r>
              <w:t> </w:t>
            </w:r>
            <w:r>
              <w:t>本周共收到</w:t>
            </w:r>
            <w:r>
              <w:t>3</w:t>
            </w:r>
            <w:r>
              <w:t>个需求单，提交研发</w:t>
            </w:r>
            <w:r>
              <w:t>3</w:t>
            </w:r>
            <w:r>
              <w:t>个，已处理</w:t>
            </w:r>
            <w:r>
              <w:t>1</w:t>
            </w:r>
            <w:r>
              <w:t>个，历史遗留</w:t>
            </w:r>
            <w:r>
              <w:t>19</w:t>
            </w:r>
            <w:r>
              <w:t>个，合计</w:t>
            </w:r>
            <w:r>
              <w:t>21</w:t>
            </w:r>
            <w:r>
              <w:t>个。</w:t>
            </w:r>
          </w:p>
        </w:tc>
        <w:tc>
          <w:tcPr>
            <w:tcW w:w="788" w:type="dxa"/>
            <w:shd w:val="clear" w:color="auto" w:fill="auto"/>
          </w:tcPr>
          <w:p w:rsidR="00A35A78" w:rsidRDefault="00A35A78">
            <w:pPr>
              <w:rPr>
                <w:sz w:val="28"/>
                <w:szCs w:val="28"/>
              </w:rPr>
            </w:pPr>
          </w:p>
        </w:tc>
      </w:tr>
      <w:tr w:rsidR="00A35A78">
        <w:trPr>
          <w:trHeight w:val="393"/>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lastRenderedPageBreak/>
              <w:t>部门</w:t>
            </w:r>
            <w:r>
              <w:rPr>
                <w:rFonts w:ascii="宋体" w:hAnsi="宋体"/>
                <w:sz w:val="24"/>
                <w:szCs w:val="28"/>
              </w:rPr>
              <w:t>管理&amp;</w:t>
            </w:r>
            <w:r>
              <w:rPr>
                <w:rFonts w:ascii="宋体" w:hAnsi="宋体" w:hint="eastAsia"/>
                <w:sz w:val="24"/>
                <w:szCs w:val="28"/>
              </w:rPr>
              <w:t>其他</w:t>
            </w:r>
          </w:p>
        </w:tc>
        <w:tc>
          <w:tcPr>
            <w:tcW w:w="5812" w:type="dxa"/>
            <w:shd w:val="clear" w:color="auto" w:fill="auto"/>
          </w:tcPr>
          <w:p w:rsidR="00524EED" w:rsidRDefault="008F05C9" w:rsidP="00731135">
            <w:pPr>
              <w:pStyle w:val="ab"/>
              <w:numPr>
                <w:ilvl w:val="0"/>
                <w:numId w:val="8"/>
              </w:numPr>
              <w:ind w:firstLineChars="0"/>
              <w:rPr>
                <w:rFonts w:ascii="宋体" w:hAnsi="宋体"/>
                <w:szCs w:val="21"/>
              </w:rPr>
            </w:pPr>
            <w:r w:rsidRPr="00B70EA6">
              <w:rPr>
                <w:rFonts w:ascii="宋体" w:hAnsi="宋体" w:hint="eastAsia"/>
                <w:szCs w:val="21"/>
              </w:rPr>
              <w:t>招聘沟通：</w:t>
            </w:r>
            <w:r w:rsidR="00360554">
              <w:rPr>
                <w:rFonts w:ascii="宋体" w:hAnsi="宋体" w:hint="eastAsia"/>
                <w:szCs w:val="21"/>
              </w:rPr>
              <w:t>淮北、</w:t>
            </w:r>
            <w:r w:rsidR="00360554">
              <w:rPr>
                <w:rFonts w:ascii="宋体" w:hAnsi="宋体"/>
                <w:szCs w:val="21"/>
              </w:rPr>
              <w:t>白云区</w:t>
            </w:r>
            <w:r w:rsidR="00EE4C54">
              <w:rPr>
                <w:rFonts w:ascii="宋体" w:hAnsi="宋体"/>
                <w:szCs w:val="21"/>
              </w:rPr>
              <w:t>招聘沟通</w:t>
            </w:r>
            <w:r w:rsidR="0005454F">
              <w:rPr>
                <w:rFonts w:ascii="宋体" w:hAnsi="宋体" w:hint="eastAsia"/>
                <w:szCs w:val="21"/>
              </w:rPr>
              <w:t>、</w:t>
            </w:r>
            <w:r w:rsidR="00360554">
              <w:rPr>
                <w:rFonts w:ascii="宋体" w:hAnsi="宋体" w:hint="eastAsia"/>
                <w:szCs w:val="21"/>
              </w:rPr>
              <w:t>珠海市</w:t>
            </w:r>
            <w:r w:rsidR="0005454F">
              <w:rPr>
                <w:rFonts w:ascii="宋体" w:hAnsi="宋体"/>
                <w:szCs w:val="21"/>
              </w:rPr>
              <w:t>人力增补</w:t>
            </w:r>
            <w:r w:rsidR="00EE4C54">
              <w:rPr>
                <w:rFonts w:ascii="宋体" w:hAnsi="宋体"/>
                <w:szCs w:val="21"/>
              </w:rPr>
              <w:t>；</w:t>
            </w:r>
          </w:p>
          <w:p w:rsidR="00360554" w:rsidRDefault="00360554" w:rsidP="00731135">
            <w:pPr>
              <w:pStyle w:val="ab"/>
              <w:numPr>
                <w:ilvl w:val="0"/>
                <w:numId w:val="8"/>
              </w:numPr>
              <w:ind w:firstLineChars="0"/>
              <w:rPr>
                <w:rFonts w:ascii="宋体" w:hAnsi="宋体"/>
                <w:szCs w:val="21"/>
              </w:rPr>
            </w:pPr>
            <w:r>
              <w:rPr>
                <w:rFonts w:ascii="宋体" w:hAnsi="宋体" w:hint="eastAsia"/>
                <w:szCs w:val="21"/>
              </w:rPr>
              <w:t>实习生</w:t>
            </w:r>
            <w:r>
              <w:rPr>
                <w:rFonts w:ascii="宋体" w:hAnsi="宋体"/>
                <w:szCs w:val="21"/>
              </w:rPr>
              <w:t>转正事宜沟通</w:t>
            </w:r>
          </w:p>
          <w:p w:rsidR="00360554" w:rsidRDefault="00360554" w:rsidP="00731135">
            <w:pPr>
              <w:pStyle w:val="ab"/>
              <w:numPr>
                <w:ilvl w:val="0"/>
                <w:numId w:val="8"/>
              </w:numPr>
              <w:ind w:firstLineChars="0"/>
              <w:rPr>
                <w:rFonts w:ascii="宋体" w:hAnsi="宋体"/>
                <w:szCs w:val="21"/>
              </w:rPr>
            </w:pPr>
            <w:r>
              <w:rPr>
                <w:rFonts w:ascii="宋体" w:hAnsi="宋体" w:hint="eastAsia"/>
                <w:szCs w:val="21"/>
              </w:rPr>
              <w:t>部门</w:t>
            </w:r>
            <w:r>
              <w:rPr>
                <w:rFonts w:ascii="宋体" w:hAnsi="宋体"/>
                <w:szCs w:val="21"/>
              </w:rPr>
              <w:t>截止</w:t>
            </w:r>
            <w:r>
              <w:rPr>
                <w:rFonts w:ascii="宋体" w:hAnsi="宋体" w:hint="eastAsia"/>
                <w:szCs w:val="21"/>
              </w:rPr>
              <w:t>6月底</w:t>
            </w:r>
            <w:r>
              <w:rPr>
                <w:rFonts w:ascii="宋体" w:hAnsi="宋体"/>
                <w:szCs w:val="21"/>
              </w:rPr>
              <w:t>应收款催款、情况反馈、</w:t>
            </w:r>
            <w:r w:rsidR="00220945">
              <w:rPr>
                <w:rFonts w:ascii="宋体" w:hAnsi="宋体" w:hint="eastAsia"/>
                <w:szCs w:val="21"/>
              </w:rPr>
              <w:t>并</w:t>
            </w:r>
            <w:r>
              <w:rPr>
                <w:rFonts w:ascii="宋体" w:hAnsi="宋体"/>
                <w:szCs w:val="21"/>
              </w:rPr>
              <w:t>提交财务备案</w:t>
            </w:r>
          </w:p>
          <w:p w:rsidR="00360554" w:rsidRDefault="0093005C" w:rsidP="00731135">
            <w:pPr>
              <w:pStyle w:val="ab"/>
              <w:numPr>
                <w:ilvl w:val="0"/>
                <w:numId w:val="8"/>
              </w:numPr>
              <w:ind w:firstLineChars="0"/>
              <w:rPr>
                <w:rFonts w:ascii="宋体" w:hAnsi="宋体"/>
                <w:szCs w:val="21"/>
              </w:rPr>
            </w:pPr>
            <w:r>
              <w:rPr>
                <w:rFonts w:ascii="宋体" w:hAnsi="宋体" w:hint="eastAsia"/>
                <w:szCs w:val="21"/>
              </w:rPr>
              <w:t>运维服务省、市</w:t>
            </w:r>
            <w:r>
              <w:rPr>
                <w:rFonts w:ascii="宋体" w:hAnsi="宋体"/>
                <w:szCs w:val="21"/>
              </w:rPr>
              <w:t>县</w:t>
            </w:r>
            <w:r>
              <w:rPr>
                <w:rFonts w:ascii="宋体" w:hAnsi="宋体" w:hint="eastAsia"/>
                <w:szCs w:val="21"/>
              </w:rPr>
              <w:t>部门</w:t>
            </w:r>
            <w:r>
              <w:rPr>
                <w:rFonts w:ascii="宋体" w:hAnsi="宋体"/>
                <w:szCs w:val="21"/>
              </w:rPr>
              <w:t>实际</w:t>
            </w:r>
            <w:r>
              <w:rPr>
                <w:rFonts w:ascii="宋体" w:hAnsi="宋体" w:hint="eastAsia"/>
                <w:szCs w:val="21"/>
              </w:rPr>
              <w:t>合同额度</w:t>
            </w:r>
            <w:r>
              <w:rPr>
                <w:rFonts w:ascii="宋体" w:hAnsi="宋体"/>
                <w:szCs w:val="21"/>
              </w:rPr>
              <w:t>汇总，并与财务沟通关于各级运维报价问题</w:t>
            </w:r>
          </w:p>
          <w:p w:rsidR="00615675" w:rsidRDefault="00220945" w:rsidP="00F15E8B">
            <w:pPr>
              <w:pStyle w:val="ab"/>
              <w:numPr>
                <w:ilvl w:val="0"/>
                <w:numId w:val="8"/>
              </w:numPr>
              <w:ind w:firstLineChars="0"/>
              <w:rPr>
                <w:rFonts w:ascii="宋体" w:hAnsi="宋体"/>
                <w:szCs w:val="21"/>
              </w:rPr>
            </w:pPr>
            <w:r>
              <w:rPr>
                <w:rFonts w:ascii="宋体" w:hAnsi="宋体" w:hint="eastAsia"/>
                <w:szCs w:val="21"/>
              </w:rPr>
              <w:t>白云区</w:t>
            </w:r>
            <w:r>
              <w:rPr>
                <w:rFonts w:ascii="宋体" w:hAnsi="宋体"/>
                <w:szCs w:val="21"/>
              </w:rPr>
              <w:t>、</w:t>
            </w:r>
            <w:r>
              <w:rPr>
                <w:rFonts w:ascii="宋体" w:hAnsi="宋体" w:hint="eastAsia"/>
                <w:szCs w:val="21"/>
              </w:rPr>
              <w:t>部服务组</w:t>
            </w:r>
            <w:r>
              <w:rPr>
                <w:rFonts w:ascii="宋体" w:hAnsi="宋体"/>
                <w:szCs w:val="21"/>
              </w:rPr>
              <w:t>、青海</w:t>
            </w:r>
            <w:r>
              <w:rPr>
                <w:rFonts w:ascii="宋体" w:hAnsi="宋体" w:hint="eastAsia"/>
                <w:szCs w:val="21"/>
              </w:rPr>
              <w:t>省</w:t>
            </w:r>
            <w:proofErr w:type="gramStart"/>
            <w:r>
              <w:rPr>
                <w:rFonts w:ascii="宋体" w:hAnsi="宋体" w:hint="eastAsia"/>
                <w:szCs w:val="21"/>
              </w:rPr>
              <w:t>厅</w:t>
            </w:r>
            <w:r>
              <w:rPr>
                <w:rFonts w:ascii="宋体" w:hAnsi="宋体"/>
                <w:szCs w:val="21"/>
              </w:rPr>
              <w:t>人员</w:t>
            </w:r>
            <w:proofErr w:type="gramEnd"/>
            <w:r>
              <w:rPr>
                <w:rFonts w:ascii="宋体" w:hAnsi="宋体"/>
                <w:szCs w:val="21"/>
              </w:rPr>
              <w:t>安排</w:t>
            </w:r>
          </w:p>
          <w:p w:rsidR="00B30D04" w:rsidRDefault="00B30D04" w:rsidP="00BF534A">
            <w:pPr>
              <w:pStyle w:val="ab"/>
              <w:numPr>
                <w:ilvl w:val="0"/>
                <w:numId w:val="8"/>
              </w:numPr>
              <w:ind w:firstLineChars="0"/>
              <w:rPr>
                <w:rFonts w:ascii="宋体" w:hAnsi="宋体"/>
                <w:szCs w:val="21"/>
              </w:rPr>
            </w:pPr>
            <w:r>
              <w:rPr>
                <w:rFonts w:ascii="宋体" w:hAnsi="宋体" w:hint="eastAsia"/>
                <w:szCs w:val="21"/>
              </w:rPr>
              <w:t>安徽</w:t>
            </w:r>
            <w:proofErr w:type="gramStart"/>
            <w:r>
              <w:rPr>
                <w:rFonts w:ascii="宋体" w:hAnsi="宋体" w:hint="eastAsia"/>
                <w:szCs w:val="21"/>
              </w:rPr>
              <w:t>宣城市</w:t>
            </w:r>
            <w:proofErr w:type="gramEnd"/>
            <w:r>
              <w:rPr>
                <w:rFonts w:ascii="宋体" w:hAnsi="宋体"/>
                <w:szCs w:val="21"/>
              </w:rPr>
              <w:t>传输有效率问题</w:t>
            </w:r>
            <w:r>
              <w:rPr>
                <w:rFonts w:ascii="宋体" w:hAnsi="宋体" w:hint="eastAsia"/>
                <w:szCs w:val="21"/>
              </w:rPr>
              <w:t>协调解决</w:t>
            </w:r>
          </w:p>
          <w:p w:rsidR="002B487E" w:rsidRPr="00BF534A" w:rsidRDefault="002B487E" w:rsidP="00BF534A">
            <w:pPr>
              <w:pStyle w:val="ab"/>
              <w:numPr>
                <w:ilvl w:val="0"/>
                <w:numId w:val="8"/>
              </w:numPr>
              <w:ind w:firstLineChars="0"/>
              <w:rPr>
                <w:rFonts w:ascii="宋体" w:hAnsi="宋体" w:hint="eastAsia"/>
                <w:szCs w:val="21"/>
              </w:rPr>
            </w:pPr>
            <w:r>
              <w:t> </w:t>
            </w:r>
            <w:r>
              <w:t>自动监控</w:t>
            </w:r>
            <w:r>
              <w:t>4.2</w:t>
            </w:r>
            <w:r>
              <w:t>系统结构及部署培训</w:t>
            </w:r>
            <w:bookmarkStart w:id="0" w:name="_GoBack"/>
            <w:bookmarkEnd w:id="0"/>
          </w:p>
        </w:tc>
        <w:tc>
          <w:tcPr>
            <w:tcW w:w="788"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593541" w:rsidRPr="00F15E8B" w:rsidRDefault="008F05C9" w:rsidP="00F15E8B">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DA78E0" w:rsidRPr="00DA78E0" w:rsidRDefault="00DA78E0" w:rsidP="00C87C38">
            <w:pPr>
              <w:pStyle w:val="ab"/>
              <w:numPr>
                <w:ilvl w:val="0"/>
                <w:numId w:val="5"/>
              </w:numPr>
              <w:ind w:firstLineChars="0"/>
              <w:rPr>
                <w:rFonts w:ascii="宋体" w:hAnsi="宋体"/>
                <w:szCs w:val="21"/>
              </w:rPr>
            </w:pPr>
            <w:r>
              <w:t>编写</w:t>
            </w:r>
            <w:proofErr w:type="gramStart"/>
            <w:r>
              <w:t>生态环境部运维</w:t>
            </w:r>
            <w:proofErr w:type="gramEnd"/>
            <w:r>
              <w:t>服务方案的相关事宜</w:t>
            </w:r>
            <w:r w:rsidR="00B50398">
              <w:rPr>
                <w:rFonts w:hint="eastAsia"/>
              </w:rPr>
              <w:t>；</w:t>
            </w:r>
          </w:p>
          <w:p w:rsidR="00C85614" w:rsidRPr="00C85614" w:rsidRDefault="00C85614" w:rsidP="0013723D">
            <w:pPr>
              <w:pStyle w:val="ab"/>
              <w:numPr>
                <w:ilvl w:val="0"/>
                <w:numId w:val="5"/>
              </w:numPr>
              <w:ind w:firstLineChars="0"/>
              <w:rPr>
                <w:rFonts w:ascii="宋体" w:hAnsi="宋体"/>
                <w:szCs w:val="21"/>
              </w:rPr>
            </w:pPr>
            <w:r>
              <w:t>何帮业贵阳运维的投标文件一拖二</w:t>
            </w:r>
            <w:r>
              <w:rPr>
                <w:rFonts w:hint="eastAsia"/>
              </w:rPr>
              <w:t>；</w:t>
            </w:r>
          </w:p>
          <w:p w:rsidR="00C85614" w:rsidRPr="00C85614" w:rsidRDefault="00C85614" w:rsidP="0013723D">
            <w:pPr>
              <w:pStyle w:val="ab"/>
              <w:numPr>
                <w:ilvl w:val="0"/>
                <w:numId w:val="5"/>
              </w:numPr>
              <w:ind w:firstLineChars="0"/>
              <w:rPr>
                <w:rFonts w:ascii="宋体" w:hAnsi="宋体"/>
                <w:szCs w:val="21"/>
              </w:rPr>
            </w:pPr>
            <w:r>
              <w:t>全国自动监控相关数据的备份方案的相关事宜</w:t>
            </w:r>
            <w:r>
              <w:rPr>
                <w:rFonts w:hint="eastAsia"/>
              </w:rPr>
              <w:t>；</w:t>
            </w:r>
          </w:p>
          <w:p w:rsidR="00B50398" w:rsidRDefault="00B50398" w:rsidP="0013723D">
            <w:pPr>
              <w:pStyle w:val="ab"/>
              <w:numPr>
                <w:ilvl w:val="0"/>
                <w:numId w:val="5"/>
              </w:numPr>
              <w:ind w:firstLineChars="0"/>
              <w:rPr>
                <w:rFonts w:ascii="宋体" w:hAnsi="宋体" w:hint="eastAsia"/>
                <w:szCs w:val="21"/>
              </w:rPr>
            </w:pPr>
            <w:r>
              <w:rPr>
                <w:rFonts w:ascii="宋体" w:hAnsi="宋体" w:hint="eastAsia"/>
                <w:szCs w:val="21"/>
              </w:rPr>
              <w:t>服务点位核算</w:t>
            </w:r>
            <w:r w:rsidR="00697220">
              <w:rPr>
                <w:rFonts w:ascii="宋体" w:hAnsi="宋体" w:hint="eastAsia"/>
                <w:szCs w:val="21"/>
              </w:rPr>
              <w:t>；</w:t>
            </w:r>
          </w:p>
          <w:p w:rsidR="002F0599" w:rsidRPr="0013723D" w:rsidRDefault="002F0599" w:rsidP="0013723D">
            <w:pPr>
              <w:pStyle w:val="ab"/>
              <w:numPr>
                <w:ilvl w:val="0"/>
                <w:numId w:val="5"/>
              </w:numPr>
              <w:ind w:firstLineChars="0"/>
              <w:rPr>
                <w:rFonts w:ascii="宋体" w:hAnsi="宋体"/>
                <w:szCs w:val="21"/>
              </w:rPr>
            </w:pPr>
            <w:r>
              <w:rPr>
                <w:rFonts w:ascii="宋体" w:hAnsi="宋体" w:hint="eastAsia"/>
                <w:szCs w:val="21"/>
              </w:rPr>
              <w:t>部门6月</w:t>
            </w:r>
            <w:r>
              <w:rPr>
                <w:rFonts w:ascii="宋体" w:hAnsi="宋体"/>
                <w:szCs w:val="21"/>
              </w:rPr>
              <w:t>绩效考核</w:t>
            </w:r>
            <w:r w:rsidR="00697220">
              <w:rPr>
                <w:rFonts w:ascii="宋体" w:hAnsi="宋体" w:hint="eastAsia"/>
                <w:szCs w:val="21"/>
              </w:rPr>
              <w:t>。</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2020 </w:t>
      </w:r>
      <w:r>
        <w:rPr>
          <w:rFonts w:ascii="仿宋" w:eastAsia="仿宋" w:hAnsi="仿宋" w:hint="eastAsia"/>
          <w:sz w:val="28"/>
          <w:szCs w:val="28"/>
        </w:rPr>
        <w:t>年</w:t>
      </w:r>
      <w:r w:rsidR="005C59C1">
        <w:rPr>
          <w:rFonts w:ascii="仿宋" w:eastAsia="仿宋" w:hAnsi="仿宋"/>
          <w:sz w:val="28"/>
          <w:szCs w:val="28"/>
          <w:u w:val="single"/>
        </w:rPr>
        <w:t>7</w:t>
      </w:r>
      <w:r>
        <w:rPr>
          <w:rFonts w:ascii="仿宋" w:eastAsia="仿宋" w:hAnsi="仿宋" w:hint="eastAsia"/>
          <w:sz w:val="28"/>
          <w:szCs w:val="28"/>
        </w:rPr>
        <w:t>月</w:t>
      </w:r>
      <w:r w:rsidR="00F15E8B">
        <w:rPr>
          <w:rFonts w:ascii="仿宋" w:eastAsia="仿宋" w:hAnsi="仿宋"/>
          <w:sz w:val="28"/>
          <w:szCs w:val="28"/>
          <w:u w:val="single"/>
        </w:rPr>
        <w:t>1</w:t>
      </w:r>
      <w:r w:rsidR="00697220">
        <w:rPr>
          <w:rFonts w:ascii="仿宋" w:eastAsia="仿宋" w:hAnsi="仿宋"/>
          <w:sz w:val="28"/>
          <w:szCs w:val="28"/>
          <w:u w:val="single"/>
        </w:rPr>
        <w:t>7</w:t>
      </w:r>
      <w:r>
        <w:rPr>
          <w:rFonts w:ascii="仿宋" w:eastAsia="仿宋" w:hAnsi="仿宋" w:hint="eastAsia"/>
          <w:sz w:val="28"/>
          <w:szCs w:val="28"/>
        </w:rPr>
        <w:t>日</w:t>
      </w:r>
    </w:p>
    <w:sectPr w:rsidR="00A35A7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00D" w:rsidRDefault="007E300D">
      <w:r>
        <w:separator/>
      </w:r>
    </w:p>
  </w:endnote>
  <w:endnote w:type="continuationSeparator" w:id="0">
    <w:p w:rsidR="007E300D" w:rsidRDefault="007E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00D" w:rsidRDefault="007E300D">
      <w:r>
        <w:separator/>
      </w:r>
    </w:p>
  </w:footnote>
  <w:footnote w:type="continuationSeparator" w:id="0">
    <w:p w:rsidR="007E300D" w:rsidRDefault="007E3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8"/>
  </w:num>
  <w:num w:numId="4">
    <w:abstractNumId w:val="1"/>
  </w:num>
  <w:num w:numId="5">
    <w:abstractNumId w:val="6"/>
  </w:num>
  <w:num w:numId="6">
    <w:abstractNumId w:val="5"/>
  </w:num>
  <w:num w:numId="7">
    <w:abstractNumId w:val="9"/>
  </w:num>
  <w:num w:numId="8">
    <w:abstractNumId w:val="7"/>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576"/>
    <w:rsid w:val="00004423"/>
    <w:rsid w:val="00004DFA"/>
    <w:rsid w:val="000075F5"/>
    <w:rsid w:val="00007D69"/>
    <w:rsid w:val="00007EAF"/>
    <w:rsid w:val="000117E7"/>
    <w:rsid w:val="00011D22"/>
    <w:rsid w:val="000123F4"/>
    <w:rsid w:val="000131A0"/>
    <w:rsid w:val="0001364A"/>
    <w:rsid w:val="00014B8D"/>
    <w:rsid w:val="00014DD0"/>
    <w:rsid w:val="00015419"/>
    <w:rsid w:val="0001671D"/>
    <w:rsid w:val="00016E25"/>
    <w:rsid w:val="00017156"/>
    <w:rsid w:val="00017FE3"/>
    <w:rsid w:val="00017FED"/>
    <w:rsid w:val="00020BF5"/>
    <w:rsid w:val="0002182D"/>
    <w:rsid w:val="000240D8"/>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456F"/>
    <w:rsid w:val="00035A27"/>
    <w:rsid w:val="000377FA"/>
    <w:rsid w:val="00037962"/>
    <w:rsid w:val="000400C4"/>
    <w:rsid w:val="000405FC"/>
    <w:rsid w:val="0004061C"/>
    <w:rsid w:val="00040826"/>
    <w:rsid w:val="0004129D"/>
    <w:rsid w:val="000417CF"/>
    <w:rsid w:val="00042194"/>
    <w:rsid w:val="00042A5F"/>
    <w:rsid w:val="00042A6B"/>
    <w:rsid w:val="000432AF"/>
    <w:rsid w:val="00043654"/>
    <w:rsid w:val="000436E9"/>
    <w:rsid w:val="000447B2"/>
    <w:rsid w:val="00044FEA"/>
    <w:rsid w:val="00045095"/>
    <w:rsid w:val="000504D1"/>
    <w:rsid w:val="00052F6B"/>
    <w:rsid w:val="00053232"/>
    <w:rsid w:val="000538CE"/>
    <w:rsid w:val="0005454F"/>
    <w:rsid w:val="0005464D"/>
    <w:rsid w:val="0005492A"/>
    <w:rsid w:val="000556A8"/>
    <w:rsid w:val="00060AD8"/>
    <w:rsid w:val="00060D63"/>
    <w:rsid w:val="00060F0F"/>
    <w:rsid w:val="000617D8"/>
    <w:rsid w:val="000626EB"/>
    <w:rsid w:val="00063002"/>
    <w:rsid w:val="000633C3"/>
    <w:rsid w:val="000638E7"/>
    <w:rsid w:val="000638EB"/>
    <w:rsid w:val="00064079"/>
    <w:rsid w:val="0006477F"/>
    <w:rsid w:val="000649E9"/>
    <w:rsid w:val="00064FDF"/>
    <w:rsid w:val="0006530A"/>
    <w:rsid w:val="0006592A"/>
    <w:rsid w:val="00066501"/>
    <w:rsid w:val="00071546"/>
    <w:rsid w:val="00071D84"/>
    <w:rsid w:val="00071DC2"/>
    <w:rsid w:val="00072364"/>
    <w:rsid w:val="00073178"/>
    <w:rsid w:val="00074241"/>
    <w:rsid w:val="0007450E"/>
    <w:rsid w:val="000754E3"/>
    <w:rsid w:val="00075A00"/>
    <w:rsid w:val="000760EC"/>
    <w:rsid w:val="00076BBB"/>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2A6"/>
    <w:rsid w:val="000965B8"/>
    <w:rsid w:val="0009742E"/>
    <w:rsid w:val="000974FF"/>
    <w:rsid w:val="00097A51"/>
    <w:rsid w:val="00097C13"/>
    <w:rsid w:val="00097D2B"/>
    <w:rsid w:val="000A0133"/>
    <w:rsid w:val="000A02B9"/>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F0D"/>
    <w:rsid w:val="000B2138"/>
    <w:rsid w:val="000B295D"/>
    <w:rsid w:val="000B327B"/>
    <w:rsid w:val="000B4032"/>
    <w:rsid w:val="000B41F8"/>
    <w:rsid w:val="000B44E8"/>
    <w:rsid w:val="000B5005"/>
    <w:rsid w:val="000B54A3"/>
    <w:rsid w:val="000B5552"/>
    <w:rsid w:val="000B5DE2"/>
    <w:rsid w:val="000B6174"/>
    <w:rsid w:val="000B6488"/>
    <w:rsid w:val="000B74DC"/>
    <w:rsid w:val="000B7594"/>
    <w:rsid w:val="000B7E4E"/>
    <w:rsid w:val="000C032E"/>
    <w:rsid w:val="000C100A"/>
    <w:rsid w:val="000C1289"/>
    <w:rsid w:val="000C129E"/>
    <w:rsid w:val="000C1F94"/>
    <w:rsid w:val="000C2CED"/>
    <w:rsid w:val="000C3833"/>
    <w:rsid w:val="000C3EBF"/>
    <w:rsid w:val="000C486C"/>
    <w:rsid w:val="000C5355"/>
    <w:rsid w:val="000C5FE1"/>
    <w:rsid w:val="000C623F"/>
    <w:rsid w:val="000C6A12"/>
    <w:rsid w:val="000C6A2F"/>
    <w:rsid w:val="000C73E5"/>
    <w:rsid w:val="000C744F"/>
    <w:rsid w:val="000D11D2"/>
    <w:rsid w:val="000D1429"/>
    <w:rsid w:val="000D317E"/>
    <w:rsid w:val="000D337A"/>
    <w:rsid w:val="000D364F"/>
    <w:rsid w:val="000D40A6"/>
    <w:rsid w:val="000D4BEC"/>
    <w:rsid w:val="000D67FC"/>
    <w:rsid w:val="000D6FAF"/>
    <w:rsid w:val="000D7AA5"/>
    <w:rsid w:val="000E0FEA"/>
    <w:rsid w:val="000E1E6A"/>
    <w:rsid w:val="000E26CA"/>
    <w:rsid w:val="000E40BC"/>
    <w:rsid w:val="000E694C"/>
    <w:rsid w:val="000E6CA2"/>
    <w:rsid w:val="000E6EC7"/>
    <w:rsid w:val="000E7BD6"/>
    <w:rsid w:val="000F082C"/>
    <w:rsid w:val="000F088D"/>
    <w:rsid w:val="000F0A14"/>
    <w:rsid w:val="000F0A70"/>
    <w:rsid w:val="000F2F09"/>
    <w:rsid w:val="000F3609"/>
    <w:rsid w:val="000F390D"/>
    <w:rsid w:val="000F399E"/>
    <w:rsid w:val="000F3E30"/>
    <w:rsid w:val="000F4551"/>
    <w:rsid w:val="000F4D4E"/>
    <w:rsid w:val="000F58B5"/>
    <w:rsid w:val="000F69EE"/>
    <w:rsid w:val="000F6A7F"/>
    <w:rsid w:val="000F6BFC"/>
    <w:rsid w:val="000F6C61"/>
    <w:rsid w:val="000F74A3"/>
    <w:rsid w:val="000F7BC1"/>
    <w:rsid w:val="00101347"/>
    <w:rsid w:val="001033FF"/>
    <w:rsid w:val="00103432"/>
    <w:rsid w:val="00103867"/>
    <w:rsid w:val="001038B4"/>
    <w:rsid w:val="00105519"/>
    <w:rsid w:val="00105566"/>
    <w:rsid w:val="0010576E"/>
    <w:rsid w:val="00105AC4"/>
    <w:rsid w:val="00105E1B"/>
    <w:rsid w:val="00110F8E"/>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2E4C"/>
    <w:rsid w:val="001231DE"/>
    <w:rsid w:val="00123C72"/>
    <w:rsid w:val="00124126"/>
    <w:rsid w:val="001260B0"/>
    <w:rsid w:val="00126637"/>
    <w:rsid w:val="001268E4"/>
    <w:rsid w:val="001275DA"/>
    <w:rsid w:val="00127B51"/>
    <w:rsid w:val="00130937"/>
    <w:rsid w:val="0013311B"/>
    <w:rsid w:val="0013478C"/>
    <w:rsid w:val="001351A8"/>
    <w:rsid w:val="001353C4"/>
    <w:rsid w:val="001354D9"/>
    <w:rsid w:val="0013723D"/>
    <w:rsid w:val="0013782C"/>
    <w:rsid w:val="00137893"/>
    <w:rsid w:val="00137FA0"/>
    <w:rsid w:val="00140612"/>
    <w:rsid w:val="00140A2F"/>
    <w:rsid w:val="00141A38"/>
    <w:rsid w:val="00141AFC"/>
    <w:rsid w:val="00141DDC"/>
    <w:rsid w:val="001440DF"/>
    <w:rsid w:val="00145A31"/>
    <w:rsid w:val="00146A65"/>
    <w:rsid w:val="0015016F"/>
    <w:rsid w:val="00150657"/>
    <w:rsid w:val="00150FEC"/>
    <w:rsid w:val="00151172"/>
    <w:rsid w:val="001511DD"/>
    <w:rsid w:val="00152402"/>
    <w:rsid w:val="00152657"/>
    <w:rsid w:val="0015429F"/>
    <w:rsid w:val="00154D99"/>
    <w:rsid w:val="0015546D"/>
    <w:rsid w:val="00157728"/>
    <w:rsid w:val="0016001B"/>
    <w:rsid w:val="00162DD8"/>
    <w:rsid w:val="00163168"/>
    <w:rsid w:val="00165619"/>
    <w:rsid w:val="0016565A"/>
    <w:rsid w:val="00165704"/>
    <w:rsid w:val="00165C94"/>
    <w:rsid w:val="00165FCD"/>
    <w:rsid w:val="001661CB"/>
    <w:rsid w:val="001709EE"/>
    <w:rsid w:val="00171046"/>
    <w:rsid w:val="001710FE"/>
    <w:rsid w:val="00171D41"/>
    <w:rsid w:val="00172A5C"/>
    <w:rsid w:val="00172AD2"/>
    <w:rsid w:val="00173961"/>
    <w:rsid w:val="001749FD"/>
    <w:rsid w:val="00174FC1"/>
    <w:rsid w:val="00176736"/>
    <w:rsid w:val="00176A8A"/>
    <w:rsid w:val="00177B4B"/>
    <w:rsid w:val="00177BBB"/>
    <w:rsid w:val="0018047E"/>
    <w:rsid w:val="00180B7A"/>
    <w:rsid w:val="00181B47"/>
    <w:rsid w:val="00181F14"/>
    <w:rsid w:val="00181F66"/>
    <w:rsid w:val="00182D87"/>
    <w:rsid w:val="00182FD9"/>
    <w:rsid w:val="00183DC3"/>
    <w:rsid w:val="0018407C"/>
    <w:rsid w:val="001856F4"/>
    <w:rsid w:val="00185972"/>
    <w:rsid w:val="00187290"/>
    <w:rsid w:val="00187395"/>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1C0"/>
    <w:rsid w:val="001A62E8"/>
    <w:rsid w:val="001A6D04"/>
    <w:rsid w:val="001A6E55"/>
    <w:rsid w:val="001A71B8"/>
    <w:rsid w:val="001A7DED"/>
    <w:rsid w:val="001A7EA2"/>
    <w:rsid w:val="001B07E1"/>
    <w:rsid w:val="001B0B2E"/>
    <w:rsid w:val="001B0CB7"/>
    <w:rsid w:val="001B0F8B"/>
    <w:rsid w:val="001B1B4B"/>
    <w:rsid w:val="001B1C8D"/>
    <w:rsid w:val="001B41BF"/>
    <w:rsid w:val="001B4CFE"/>
    <w:rsid w:val="001B4EFE"/>
    <w:rsid w:val="001B51EC"/>
    <w:rsid w:val="001B57B3"/>
    <w:rsid w:val="001B5AB4"/>
    <w:rsid w:val="001B5DA9"/>
    <w:rsid w:val="001C0D30"/>
    <w:rsid w:val="001C1336"/>
    <w:rsid w:val="001C1816"/>
    <w:rsid w:val="001C1C01"/>
    <w:rsid w:val="001C2771"/>
    <w:rsid w:val="001C356F"/>
    <w:rsid w:val="001C35B2"/>
    <w:rsid w:val="001C3A98"/>
    <w:rsid w:val="001C3B0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DEC"/>
    <w:rsid w:val="001D7E51"/>
    <w:rsid w:val="001D7EAE"/>
    <w:rsid w:val="001E0E48"/>
    <w:rsid w:val="001E3948"/>
    <w:rsid w:val="001E4383"/>
    <w:rsid w:val="001E45CB"/>
    <w:rsid w:val="001E5569"/>
    <w:rsid w:val="001E5B09"/>
    <w:rsid w:val="001E6075"/>
    <w:rsid w:val="001E6DC5"/>
    <w:rsid w:val="001E72FC"/>
    <w:rsid w:val="001E738C"/>
    <w:rsid w:val="001F2187"/>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4043"/>
    <w:rsid w:val="00204D1B"/>
    <w:rsid w:val="00206432"/>
    <w:rsid w:val="00206DD3"/>
    <w:rsid w:val="002071E0"/>
    <w:rsid w:val="00207316"/>
    <w:rsid w:val="002075A1"/>
    <w:rsid w:val="00211BD6"/>
    <w:rsid w:val="00211E06"/>
    <w:rsid w:val="0021242C"/>
    <w:rsid w:val="0021251D"/>
    <w:rsid w:val="00212998"/>
    <w:rsid w:val="00212DDA"/>
    <w:rsid w:val="00213670"/>
    <w:rsid w:val="00213AE1"/>
    <w:rsid w:val="00215FFA"/>
    <w:rsid w:val="00216899"/>
    <w:rsid w:val="00216F2E"/>
    <w:rsid w:val="00220945"/>
    <w:rsid w:val="00220F3B"/>
    <w:rsid w:val="002214DE"/>
    <w:rsid w:val="002219A9"/>
    <w:rsid w:val="00224311"/>
    <w:rsid w:val="00224445"/>
    <w:rsid w:val="00226775"/>
    <w:rsid w:val="00226BFC"/>
    <w:rsid w:val="00226F1C"/>
    <w:rsid w:val="0023060B"/>
    <w:rsid w:val="00230D26"/>
    <w:rsid w:val="00231344"/>
    <w:rsid w:val="0023178E"/>
    <w:rsid w:val="00231AA3"/>
    <w:rsid w:val="00233123"/>
    <w:rsid w:val="00233D5E"/>
    <w:rsid w:val="00234637"/>
    <w:rsid w:val="00234678"/>
    <w:rsid w:val="0023505D"/>
    <w:rsid w:val="00235AE4"/>
    <w:rsid w:val="0023608D"/>
    <w:rsid w:val="00236136"/>
    <w:rsid w:val="00236E61"/>
    <w:rsid w:val="002374C0"/>
    <w:rsid w:val="00241637"/>
    <w:rsid w:val="00243833"/>
    <w:rsid w:val="00243DB9"/>
    <w:rsid w:val="002440FD"/>
    <w:rsid w:val="0024425B"/>
    <w:rsid w:val="00244D49"/>
    <w:rsid w:val="00250EF5"/>
    <w:rsid w:val="00253051"/>
    <w:rsid w:val="00253134"/>
    <w:rsid w:val="00253557"/>
    <w:rsid w:val="002537BF"/>
    <w:rsid w:val="00253C6E"/>
    <w:rsid w:val="002558F6"/>
    <w:rsid w:val="0026047E"/>
    <w:rsid w:val="002608A2"/>
    <w:rsid w:val="00260C4A"/>
    <w:rsid w:val="002619F8"/>
    <w:rsid w:val="00262FFB"/>
    <w:rsid w:val="00263277"/>
    <w:rsid w:val="002649EF"/>
    <w:rsid w:val="00264A21"/>
    <w:rsid w:val="0026507A"/>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3CEA"/>
    <w:rsid w:val="00284FEF"/>
    <w:rsid w:val="002854ED"/>
    <w:rsid w:val="002876A6"/>
    <w:rsid w:val="00287EFD"/>
    <w:rsid w:val="00290C8C"/>
    <w:rsid w:val="00292B80"/>
    <w:rsid w:val="00292C65"/>
    <w:rsid w:val="00292F18"/>
    <w:rsid w:val="00293620"/>
    <w:rsid w:val="00293B61"/>
    <w:rsid w:val="00294024"/>
    <w:rsid w:val="00294C8E"/>
    <w:rsid w:val="002964C5"/>
    <w:rsid w:val="002A02B0"/>
    <w:rsid w:val="002A0326"/>
    <w:rsid w:val="002A0612"/>
    <w:rsid w:val="002A1BA1"/>
    <w:rsid w:val="002A2D05"/>
    <w:rsid w:val="002A4D6E"/>
    <w:rsid w:val="002A51F9"/>
    <w:rsid w:val="002A590F"/>
    <w:rsid w:val="002A6258"/>
    <w:rsid w:val="002A62D6"/>
    <w:rsid w:val="002A7489"/>
    <w:rsid w:val="002A7791"/>
    <w:rsid w:val="002A7BFC"/>
    <w:rsid w:val="002B02B3"/>
    <w:rsid w:val="002B293B"/>
    <w:rsid w:val="002B2BB1"/>
    <w:rsid w:val="002B2D0F"/>
    <w:rsid w:val="002B2FF5"/>
    <w:rsid w:val="002B40FE"/>
    <w:rsid w:val="002B487E"/>
    <w:rsid w:val="002B4D42"/>
    <w:rsid w:val="002B69B2"/>
    <w:rsid w:val="002B78C2"/>
    <w:rsid w:val="002B7F75"/>
    <w:rsid w:val="002C120A"/>
    <w:rsid w:val="002C149F"/>
    <w:rsid w:val="002C15FD"/>
    <w:rsid w:val="002C224A"/>
    <w:rsid w:val="002C33F7"/>
    <w:rsid w:val="002C39D1"/>
    <w:rsid w:val="002C5A12"/>
    <w:rsid w:val="002C5BFA"/>
    <w:rsid w:val="002C5CCF"/>
    <w:rsid w:val="002C620C"/>
    <w:rsid w:val="002C6A16"/>
    <w:rsid w:val="002C732A"/>
    <w:rsid w:val="002C7423"/>
    <w:rsid w:val="002C743C"/>
    <w:rsid w:val="002C76B0"/>
    <w:rsid w:val="002D06DD"/>
    <w:rsid w:val="002D13A6"/>
    <w:rsid w:val="002D22A1"/>
    <w:rsid w:val="002D3878"/>
    <w:rsid w:val="002D407D"/>
    <w:rsid w:val="002D4201"/>
    <w:rsid w:val="002D47AE"/>
    <w:rsid w:val="002D503F"/>
    <w:rsid w:val="002D629D"/>
    <w:rsid w:val="002D690A"/>
    <w:rsid w:val="002D7B43"/>
    <w:rsid w:val="002D7D79"/>
    <w:rsid w:val="002E081E"/>
    <w:rsid w:val="002E0E83"/>
    <w:rsid w:val="002E12ED"/>
    <w:rsid w:val="002E2DAA"/>
    <w:rsid w:val="002E3EA5"/>
    <w:rsid w:val="002E4E6E"/>
    <w:rsid w:val="002E5E47"/>
    <w:rsid w:val="002E6496"/>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863"/>
    <w:rsid w:val="00302DF3"/>
    <w:rsid w:val="00303902"/>
    <w:rsid w:val="00303A6A"/>
    <w:rsid w:val="00304209"/>
    <w:rsid w:val="003049C2"/>
    <w:rsid w:val="00305F1B"/>
    <w:rsid w:val="00306A55"/>
    <w:rsid w:val="00306B0D"/>
    <w:rsid w:val="00307764"/>
    <w:rsid w:val="003108E5"/>
    <w:rsid w:val="003117CB"/>
    <w:rsid w:val="00313291"/>
    <w:rsid w:val="00313E6F"/>
    <w:rsid w:val="00314485"/>
    <w:rsid w:val="00315B69"/>
    <w:rsid w:val="00316C1B"/>
    <w:rsid w:val="00317685"/>
    <w:rsid w:val="00317766"/>
    <w:rsid w:val="00320B2E"/>
    <w:rsid w:val="00321C1A"/>
    <w:rsid w:val="003224C8"/>
    <w:rsid w:val="003229D7"/>
    <w:rsid w:val="00323DEF"/>
    <w:rsid w:val="003240F4"/>
    <w:rsid w:val="00324C4E"/>
    <w:rsid w:val="00325304"/>
    <w:rsid w:val="00327572"/>
    <w:rsid w:val="00327B26"/>
    <w:rsid w:val="00327E1E"/>
    <w:rsid w:val="00330345"/>
    <w:rsid w:val="003306B9"/>
    <w:rsid w:val="003313DB"/>
    <w:rsid w:val="0033159A"/>
    <w:rsid w:val="00332071"/>
    <w:rsid w:val="003323E0"/>
    <w:rsid w:val="003325F8"/>
    <w:rsid w:val="00332B98"/>
    <w:rsid w:val="003335F4"/>
    <w:rsid w:val="00334154"/>
    <w:rsid w:val="003341D0"/>
    <w:rsid w:val="00334465"/>
    <w:rsid w:val="00335BFD"/>
    <w:rsid w:val="00337C66"/>
    <w:rsid w:val="003400FE"/>
    <w:rsid w:val="00341503"/>
    <w:rsid w:val="00341BFB"/>
    <w:rsid w:val="00342725"/>
    <w:rsid w:val="00342DE2"/>
    <w:rsid w:val="00343200"/>
    <w:rsid w:val="00343C6C"/>
    <w:rsid w:val="00344A15"/>
    <w:rsid w:val="00344A5D"/>
    <w:rsid w:val="003455B6"/>
    <w:rsid w:val="00345A3B"/>
    <w:rsid w:val="00347F6A"/>
    <w:rsid w:val="0035095D"/>
    <w:rsid w:val="00350A8A"/>
    <w:rsid w:val="00350C69"/>
    <w:rsid w:val="00350C95"/>
    <w:rsid w:val="00350FB4"/>
    <w:rsid w:val="00351471"/>
    <w:rsid w:val="003518D1"/>
    <w:rsid w:val="00351E97"/>
    <w:rsid w:val="003525BE"/>
    <w:rsid w:val="00354342"/>
    <w:rsid w:val="003552FD"/>
    <w:rsid w:val="00355FCC"/>
    <w:rsid w:val="00356949"/>
    <w:rsid w:val="00356C0A"/>
    <w:rsid w:val="003578BE"/>
    <w:rsid w:val="0036007E"/>
    <w:rsid w:val="00360236"/>
    <w:rsid w:val="00360554"/>
    <w:rsid w:val="00360B8A"/>
    <w:rsid w:val="00360BC9"/>
    <w:rsid w:val="00361C53"/>
    <w:rsid w:val="00361D45"/>
    <w:rsid w:val="00361E9A"/>
    <w:rsid w:val="00362BF9"/>
    <w:rsid w:val="003634C4"/>
    <w:rsid w:val="0036510E"/>
    <w:rsid w:val="00366923"/>
    <w:rsid w:val="00366B57"/>
    <w:rsid w:val="0036778B"/>
    <w:rsid w:val="0036794D"/>
    <w:rsid w:val="00367BE6"/>
    <w:rsid w:val="00370255"/>
    <w:rsid w:val="003711BF"/>
    <w:rsid w:val="0037157A"/>
    <w:rsid w:val="003718DA"/>
    <w:rsid w:val="00371E6B"/>
    <w:rsid w:val="003735B8"/>
    <w:rsid w:val="00373624"/>
    <w:rsid w:val="0037422F"/>
    <w:rsid w:val="00375192"/>
    <w:rsid w:val="00375556"/>
    <w:rsid w:val="0037584A"/>
    <w:rsid w:val="00376320"/>
    <w:rsid w:val="00376E21"/>
    <w:rsid w:val="0037757D"/>
    <w:rsid w:val="00381E32"/>
    <w:rsid w:val="00383C42"/>
    <w:rsid w:val="0038456A"/>
    <w:rsid w:val="00385699"/>
    <w:rsid w:val="003861C3"/>
    <w:rsid w:val="00386208"/>
    <w:rsid w:val="00386E4A"/>
    <w:rsid w:val="00387480"/>
    <w:rsid w:val="0038766E"/>
    <w:rsid w:val="003903AD"/>
    <w:rsid w:val="003910D0"/>
    <w:rsid w:val="003922B7"/>
    <w:rsid w:val="0039310D"/>
    <w:rsid w:val="003933AE"/>
    <w:rsid w:val="003933C7"/>
    <w:rsid w:val="00394B28"/>
    <w:rsid w:val="00394F17"/>
    <w:rsid w:val="00396A0C"/>
    <w:rsid w:val="00397049"/>
    <w:rsid w:val="00397D2E"/>
    <w:rsid w:val="003A2B64"/>
    <w:rsid w:val="003A2FA3"/>
    <w:rsid w:val="003A321C"/>
    <w:rsid w:val="003A3B7D"/>
    <w:rsid w:val="003A4F53"/>
    <w:rsid w:val="003A4FBF"/>
    <w:rsid w:val="003A5B6F"/>
    <w:rsid w:val="003A702B"/>
    <w:rsid w:val="003A76B6"/>
    <w:rsid w:val="003B0EE4"/>
    <w:rsid w:val="003B1256"/>
    <w:rsid w:val="003B15EE"/>
    <w:rsid w:val="003B16D1"/>
    <w:rsid w:val="003B17E5"/>
    <w:rsid w:val="003B3B1C"/>
    <w:rsid w:val="003B3C20"/>
    <w:rsid w:val="003B3F15"/>
    <w:rsid w:val="003B4191"/>
    <w:rsid w:val="003B419E"/>
    <w:rsid w:val="003B4BA0"/>
    <w:rsid w:val="003B510D"/>
    <w:rsid w:val="003B66EA"/>
    <w:rsid w:val="003B6936"/>
    <w:rsid w:val="003B6E00"/>
    <w:rsid w:val="003B6EB3"/>
    <w:rsid w:val="003B735A"/>
    <w:rsid w:val="003B7525"/>
    <w:rsid w:val="003C002C"/>
    <w:rsid w:val="003C01E4"/>
    <w:rsid w:val="003C198B"/>
    <w:rsid w:val="003C262E"/>
    <w:rsid w:val="003C35CB"/>
    <w:rsid w:val="003C4811"/>
    <w:rsid w:val="003C5617"/>
    <w:rsid w:val="003C7714"/>
    <w:rsid w:val="003C7BDC"/>
    <w:rsid w:val="003D29C7"/>
    <w:rsid w:val="003D2FBD"/>
    <w:rsid w:val="003D3961"/>
    <w:rsid w:val="003D463F"/>
    <w:rsid w:val="003E0E27"/>
    <w:rsid w:val="003E1F19"/>
    <w:rsid w:val="003E27C5"/>
    <w:rsid w:val="003E324A"/>
    <w:rsid w:val="003E39E7"/>
    <w:rsid w:val="003E6BA5"/>
    <w:rsid w:val="003E6BDD"/>
    <w:rsid w:val="003E7DF3"/>
    <w:rsid w:val="003F0776"/>
    <w:rsid w:val="003F1259"/>
    <w:rsid w:val="003F2DCB"/>
    <w:rsid w:val="003F3AF8"/>
    <w:rsid w:val="003F4A08"/>
    <w:rsid w:val="003F54B9"/>
    <w:rsid w:val="003F5E30"/>
    <w:rsid w:val="003F5F65"/>
    <w:rsid w:val="003F6841"/>
    <w:rsid w:val="003F784B"/>
    <w:rsid w:val="003F7F57"/>
    <w:rsid w:val="00400991"/>
    <w:rsid w:val="00400A54"/>
    <w:rsid w:val="00401C9E"/>
    <w:rsid w:val="004024D7"/>
    <w:rsid w:val="00402DBF"/>
    <w:rsid w:val="00402E72"/>
    <w:rsid w:val="0040395C"/>
    <w:rsid w:val="00403E48"/>
    <w:rsid w:val="0040429A"/>
    <w:rsid w:val="00405935"/>
    <w:rsid w:val="00406373"/>
    <w:rsid w:val="0040683B"/>
    <w:rsid w:val="0040697F"/>
    <w:rsid w:val="00406FDE"/>
    <w:rsid w:val="004078F6"/>
    <w:rsid w:val="00410FF7"/>
    <w:rsid w:val="00412772"/>
    <w:rsid w:val="00413282"/>
    <w:rsid w:val="00413A8C"/>
    <w:rsid w:val="0041411D"/>
    <w:rsid w:val="00415B6B"/>
    <w:rsid w:val="00416529"/>
    <w:rsid w:val="004165DD"/>
    <w:rsid w:val="00416AE5"/>
    <w:rsid w:val="00416C57"/>
    <w:rsid w:val="00421952"/>
    <w:rsid w:val="00421B38"/>
    <w:rsid w:val="00423078"/>
    <w:rsid w:val="0042372F"/>
    <w:rsid w:val="004237C1"/>
    <w:rsid w:val="00423C13"/>
    <w:rsid w:val="004250A5"/>
    <w:rsid w:val="004258E6"/>
    <w:rsid w:val="00427A5D"/>
    <w:rsid w:val="00430ACA"/>
    <w:rsid w:val="004313EB"/>
    <w:rsid w:val="00431C07"/>
    <w:rsid w:val="00432548"/>
    <w:rsid w:val="00433759"/>
    <w:rsid w:val="004341D2"/>
    <w:rsid w:val="00435571"/>
    <w:rsid w:val="0043682B"/>
    <w:rsid w:val="00436AF4"/>
    <w:rsid w:val="004371D0"/>
    <w:rsid w:val="00437FC4"/>
    <w:rsid w:val="00440127"/>
    <w:rsid w:val="00440CAA"/>
    <w:rsid w:val="004427D7"/>
    <w:rsid w:val="0044293B"/>
    <w:rsid w:val="00442E71"/>
    <w:rsid w:val="00443037"/>
    <w:rsid w:val="00443B3F"/>
    <w:rsid w:val="00443DCA"/>
    <w:rsid w:val="0044444A"/>
    <w:rsid w:val="004445C6"/>
    <w:rsid w:val="004453CA"/>
    <w:rsid w:val="0044558F"/>
    <w:rsid w:val="004458E5"/>
    <w:rsid w:val="004464C6"/>
    <w:rsid w:val="00446607"/>
    <w:rsid w:val="004468F4"/>
    <w:rsid w:val="0044727F"/>
    <w:rsid w:val="0045055D"/>
    <w:rsid w:val="004505C3"/>
    <w:rsid w:val="00451857"/>
    <w:rsid w:val="0045295E"/>
    <w:rsid w:val="00453D6D"/>
    <w:rsid w:val="00454518"/>
    <w:rsid w:val="00454CE5"/>
    <w:rsid w:val="00455E64"/>
    <w:rsid w:val="0045640B"/>
    <w:rsid w:val="0045641A"/>
    <w:rsid w:val="0045643E"/>
    <w:rsid w:val="00456561"/>
    <w:rsid w:val="00460361"/>
    <w:rsid w:val="00460616"/>
    <w:rsid w:val="0046208D"/>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802C5"/>
    <w:rsid w:val="004803AA"/>
    <w:rsid w:val="00480E76"/>
    <w:rsid w:val="00480ECE"/>
    <w:rsid w:val="004810BB"/>
    <w:rsid w:val="004819C7"/>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2302"/>
    <w:rsid w:val="00492DAB"/>
    <w:rsid w:val="00493B3C"/>
    <w:rsid w:val="00493C81"/>
    <w:rsid w:val="004941CB"/>
    <w:rsid w:val="00495175"/>
    <w:rsid w:val="00495469"/>
    <w:rsid w:val="004958C3"/>
    <w:rsid w:val="00495D08"/>
    <w:rsid w:val="00495E36"/>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5FF"/>
    <w:rsid w:val="004B5AE4"/>
    <w:rsid w:val="004B675D"/>
    <w:rsid w:val="004B6A84"/>
    <w:rsid w:val="004B6EFE"/>
    <w:rsid w:val="004B730E"/>
    <w:rsid w:val="004C0C03"/>
    <w:rsid w:val="004C0FCA"/>
    <w:rsid w:val="004C2364"/>
    <w:rsid w:val="004C2603"/>
    <w:rsid w:val="004C377C"/>
    <w:rsid w:val="004C3969"/>
    <w:rsid w:val="004C431A"/>
    <w:rsid w:val="004C64E3"/>
    <w:rsid w:val="004C65BF"/>
    <w:rsid w:val="004C679A"/>
    <w:rsid w:val="004D0AD9"/>
    <w:rsid w:val="004D16E9"/>
    <w:rsid w:val="004D3263"/>
    <w:rsid w:val="004D3C84"/>
    <w:rsid w:val="004D47F7"/>
    <w:rsid w:val="004D4DC7"/>
    <w:rsid w:val="004D5459"/>
    <w:rsid w:val="004D59C3"/>
    <w:rsid w:val="004D5D48"/>
    <w:rsid w:val="004D6109"/>
    <w:rsid w:val="004D6CAB"/>
    <w:rsid w:val="004D752B"/>
    <w:rsid w:val="004D75EB"/>
    <w:rsid w:val="004D75EC"/>
    <w:rsid w:val="004D7D1B"/>
    <w:rsid w:val="004E1504"/>
    <w:rsid w:val="004E1D15"/>
    <w:rsid w:val="004E1D2E"/>
    <w:rsid w:val="004E2B26"/>
    <w:rsid w:val="004E2E3F"/>
    <w:rsid w:val="004E44C4"/>
    <w:rsid w:val="004E4B40"/>
    <w:rsid w:val="004E6017"/>
    <w:rsid w:val="004F20CC"/>
    <w:rsid w:val="004F224C"/>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E79"/>
    <w:rsid w:val="00504ED2"/>
    <w:rsid w:val="00505A0E"/>
    <w:rsid w:val="00505C6C"/>
    <w:rsid w:val="00505D1C"/>
    <w:rsid w:val="00506D4A"/>
    <w:rsid w:val="005073F3"/>
    <w:rsid w:val="0050762E"/>
    <w:rsid w:val="005104E3"/>
    <w:rsid w:val="0051086E"/>
    <w:rsid w:val="00511B4A"/>
    <w:rsid w:val="00513194"/>
    <w:rsid w:val="00513FCC"/>
    <w:rsid w:val="0051450E"/>
    <w:rsid w:val="00514B83"/>
    <w:rsid w:val="00514BCA"/>
    <w:rsid w:val="00515253"/>
    <w:rsid w:val="005153B9"/>
    <w:rsid w:val="00515AE2"/>
    <w:rsid w:val="00515EDB"/>
    <w:rsid w:val="005163C6"/>
    <w:rsid w:val="005169D4"/>
    <w:rsid w:val="00516CE6"/>
    <w:rsid w:val="00516F47"/>
    <w:rsid w:val="00517616"/>
    <w:rsid w:val="00520716"/>
    <w:rsid w:val="005210BB"/>
    <w:rsid w:val="0052127F"/>
    <w:rsid w:val="00522B32"/>
    <w:rsid w:val="00522B62"/>
    <w:rsid w:val="00523250"/>
    <w:rsid w:val="0052387A"/>
    <w:rsid w:val="00523975"/>
    <w:rsid w:val="00523D62"/>
    <w:rsid w:val="00524335"/>
    <w:rsid w:val="00524666"/>
    <w:rsid w:val="00524A37"/>
    <w:rsid w:val="00524AB4"/>
    <w:rsid w:val="00524EED"/>
    <w:rsid w:val="00525D17"/>
    <w:rsid w:val="00526191"/>
    <w:rsid w:val="00526331"/>
    <w:rsid w:val="00526AB4"/>
    <w:rsid w:val="00527852"/>
    <w:rsid w:val="00527A00"/>
    <w:rsid w:val="00527B72"/>
    <w:rsid w:val="005315CC"/>
    <w:rsid w:val="00531F32"/>
    <w:rsid w:val="005336FF"/>
    <w:rsid w:val="0053371A"/>
    <w:rsid w:val="005337DD"/>
    <w:rsid w:val="005347C6"/>
    <w:rsid w:val="005362BB"/>
    <w:rsid w:val="00536896"/>
    <w:rsid w:val="00536B96"/>
    <w:rsid w:val="00537672"/>
    <w:rsid w:val="00537A15"/>
    <w:rsid w:val="00537E25"/>
    <w:rsid w:val="00537E35"/>
    <w:rsid w:val="0054079E"/>
    <w:rsid w:val="005418C1"/>
    <w:rsid w:val="00541E89"/>
    <w:rsid w:val="00542373"/>
    <w:rsid w:val="00543722"/>
    <w:rsid w:val="005444D7"/>
    <w:rsid w:val="00544E25"/>
    <w:rsid w:val="00545085"/>
    <w:rsid w:val="0054557E"/>
    <w:rsid w:val="00545BB7"/>
    <w:rsid w:val="00545D5A"/>
    <w:rsid w:val="0054607F"/>
    <w:rsid w:val="00546118"/>
    <w:rsid w:val="005462C9"/>
    <w:rsid w:val="00547056"/>
    <w:rsid w:val="00547B1F"/>
    <w:rsid w:val="00547B72"/>
    <w:rsid w:val="005524A3"/>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437"/>
    <w:rsid w:val="005665DC"/>
    <w:rsid w:val="005671E4"/>
    <w:rsid w:val="00570377"/>
    <w:rsid w:val="0057047B"/>
    <w:rsid w:val="005705CD"/>
    <w:rsid w:val="00570938"/>
    <w:rsid w:val="00571E11"/>
    <w:rsid w:val="00571F5C"/>
    <w:rsid w:val="00572F7B"/>
    <w:rsid w:val="005735EB"/>
    <w:rsid w:val="005739FE"/>
    <w:rsid w:val="00573EE9"/>
    <w:rsid w:val="00574088"/>
    <w:rsid w:val="00574AB4"/>
    <w:rsid w:val="005766C7"/>
    <w:rsid w:val="00576F35"/>
    <w:rsid w:val="0057745C"/>
    <w:rsid w:val="005777C4"/>
    <w:rsid w:val="00577A77"/>
    <w:rsid w:val="00577E02"/>
    <w:rsid w:val="00580872"/>
    <w:rsid w:val="00580F69"/>
    <w:rsid w:val="00582EF6"/>
    <w:rsid w:val="0058408A"/>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AA7"/>
    <w:rsid w:val="005A148B"/>
    <w:rsid w:val="005A1D9C"/>
    <w:rsid w:val="005A23D2"/>
    <w:rsid w:val="005A2DF3"/>
    <w:rsid w:val="005A3001"/>
    <w:rsid w:val="005A3D76"/>
    <w:rsid w:val="005A5451"/>
    <w:rsid w:val="005A6744"/>
    <w:rsid w:val="005A7BEB"/>
    <w:rsid w:val="005A7E27"/>
    <w:rsid w:val="005B07C9"/>
    <w:rsid w:val="005B13BB"/>
    <w:rsid w:val="005B3CD0"/>
    <w:rsid w:val="005B429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B76"/>
    <w:rsid w:val="005C5926"/>
    <w:rsid w:val="005C59C1"/>
    <w:rsid w:val="005C5D5D"/>
    <w:rsid w:val="005C5DFD"/>
    <w:rsid w:val="005C62FC"/>
    <w:rsid w:val="005C7175"/>
    <w:rsid w:val="005D0878"/>
    <w:rsid w:val="005D169F"/>
    <w:rsid w:val="005D1725"/>
    <w:rsid w:val="005D1ABE"/>
    <w:rsid w:val="005D1E54"/>
    <w:rsid w:val="005D3238"/>
    <w:rsid w:val="005D3539"/>
    <w:rsid w:val="005D3582"/>
    <w:rsid w:val="005D4FBE"/>
    <w:rsid w:val="005D530A"/>
    <w:rsid w:val="005D5932"/>
    <w:rsid w:val="005D73AA"/>
    <w:rsid w:val="005E0A4D"/>
    <w:rsid w:val="005E113C"/>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1CB5"/>
    <w:rsid w:val="005F2887"/>
    <w:rsid w:val="005F29AF"/>
    <w:rsid w:val="005F3A80"/>
    <w:rsid w:val="005F3BA9"/>
    <w:rsid w:val="005F422B"/>
    <w:rsid w:val="005F4429"/>
    <w:rsid w:val="005F4AC3"/>
    <w:rsid w:val="005F4CC8"/>
    <w:rsid w:val="005F742D"/>
    <w:rsid w:val="005F7582"/>
    <w:rsid w:val="006018AD"/>
    <w:rsid w:val="006025EE"/>
    <w:rsid w:val="00602BA3"/>
    <w:rsid w:val="00603550"/>
    <w:rsid w:val="006047E4"/>
    <w:rsid w:val="0060495B"/>
    <w:rsid w:val="00605543"/>
    <w:rsid w:val="006056FB"/>
    <w:rsid w:val="00606F69"/>
    <w:rsid w:val="00607521"/>
    <w:rsid w:val="00610DA7"/>
    <w:rsid w:val="00611F58"/>
    <w:rsid w:val="00611FDF"/>
    <w:rsid w:val="00613458"/>
    <w:rsid w:val="006135C9"/>
    <w:rsid w:val="00613811"/>
    <w:rsid w:val="006140D7"/>
    <w:rsid w:val="00614667"/>
    <w:rsid w:val="006147CC"/>
    <w:rsid w:val="00614D06"/>
    <w:rsid w:val="00614D20"/>
    <w:rsid w:val="00614D8F"/>
    <w:rsid w:val="0061537B"/>
    <w:rsid w:val="00615675"/>
    <w:rsid w:val="00615688"/>
    <w:rsid w:val="00616D0E"/>
    <w:rsid w:val="00620FAB"/>
    <w:rsid w:val="006213BC"/>
    <w:rsid w:val="00621F4C"/>
    <w:rsid w:val="006237BD"/>
    <w:rsid w:val="006247D9"/>
    <w:rsid w:val="006247E9"/>
    <w:rsid w:val="006248E7"/>
    <w:rsid w:val="00625995"/>
    <w:rsid w:val="0062719C"/>
    <w:rsid w:val="00632160"/>
    <w:rsid w:val="00632D8D"/>
    <w:rsid w:val="00634CB9"/>
    <w:rsid w:val="00636576"/>
    <w:rsid w:val="006367A8"/>
    <w:rsid w:val="00636C8C"/>
    <w:rsid w:val="00636D23"/>
    <w:rsid w:val="00637156"/>
    <w:rsid w:val="006371B2"/>
    <w:rsid w:val="006427A5"/>
    <w:rsid w:val="00643237"/>
    <w:rsid w:val="00645936"/>
    <w:rsid w:val="00645B03"/>
    <w:rsid w:val="00645F67"/>
    <w:rsid w:val="00646237"/>
    <w:rsid w:val="00646644"/>
    <w:rsid w:val="00646E53"/>
    <w:rsid w:val="00646EE3"/>
    <w:rsid w:val="00647709"/>
    <w:rsid w:val="00647C6D"/>
    <w:rsid w:val="0065232B"/>
    <w:rsid w:val="006523D3"/>
    <w:rsid w:val="00652B2F"/>
    <w:rsid w:val="00652B48"/>
    <w:rsid w:val="006553C6"/>
    <w:rsid w:val="0065631A"/>
    <w:rsid w:val="00656A70"/>
    <w:rsid w:val="00657D93"/>
    <w:rsid w:val="00661D8B"/>
    <w:rsid w:val="006621F5"/>
    <w:rsid w:val="006627C0"/>
    <w:rsid w:val="00662D06"/>
    <w:rsid w:val="006640FB"/>
    <w:rsid w:val="00664168"/>
    <w:rsid w:val="0066608E"/>
    <w:rsid w:val="00666175"/>
    <w:rsid w:val="0066686A"/>
    <w:rsid w:val="0066747D"/>
    <w:rsid w:val="00667992"/>
    <w:rsid w:val="00671F2A"/>
    <w:rsid w:val="006733FA"/>
    <w:rsid w:val="006742DB"/>
    <w:rsid w:val="00674427"/>
    <w:rsid w:val="00674D03"/>
    <w:rsid w:val="00675702"/>
    <w:rsid w:val="00676956"/>
    <w:rsid w:val="00676AEB"/>
    <w:rsid w:val="00680075"/>
    <w:rsid w:val="00680D90"/>
    <w:rsid w:val="00681D7C"/>
    <w:rsid w:val="00681F8A"/>
    <w:rsid w:val="00682288"/>
    <w:rsid w:val="00682E50"/>
    <w:rsid w:val="0068430B"/>
    <w:rsid w:val="006843F3"/>
    <w:rsid w:val="00684889"/>
    <w:rsid w:val="00685F73"/>
    <w:rsid w:val="00686366"/>
    <w:rsid w:val="00690901"/>
    <w:rsid w:val="006911A2"/>
    <w:rsid w:val="00691DCB"/>
    <w:rsid w:val="0069208B"/>
    <w:rsid w:val="00692368"/>
    <w:rsid w:val="00692C94"/>
    <w:rsid w:val="006939B2"/>
    <w:rsid w:val="00696D71"/>
    <w:rsid w:val="00697220"/>
    <w:rsid w:val="00697B8F"/>
    <w:rsid w:val="006A02E9"/>
    <w:rsid w:val="006A0C63"/>
    <w:rsid w:val="006A0D02"/>
    <w:rsid w:val="006A224F"/>
    <w:rsid w:val="006A233B"/>
    <w:rsid w:val="006A2ED2"/>
    <w:rsid w:val="006A2F0C"/>
    <w:rsid w:val="006A314C"/>
    <w:rsid w:val="006A3369"/>
    <w:rsid w:val="006A3CF6"/>
    <w:rsid w:val="006A41E4"/>
    <w:rsid w:val="006A5736"/>
    <w:rsid w:val="006A5CE5"/>
    <w:rsid w:val="006A6422"/>
    <w:rsid w:val="006A6FE6"/>
    <w:rsid w:val="006B08EF"/>
    <w:rsid w:val="006B0C4A"/>
    <w:rsid w:val="006B112E"/>
    <w:rsid w:val="006B121D"/>
    <w:rsid w:val="006B14EE"/>
    <w:rsid w:val="006B151C"/>
    <w:rsid w:val="006B1DC7"/>
    <w:rsid w:val="006B1E91"/>
    <w:rsid w:val="006B2FD5"/>
    <w:rsid w:val="006B3DA4"/>
    <w:rsid w:val="006B4F0B"/>
    <w:rsid w:val="006B6958"/>
    <w:rsid w:val="006B69ED"/>
    <w:rsid w:val="006B7D3F"/>
    <w:rsid w:val="006C063A"/>
    <w:rsid w:val="006C1738"/>
    <w:rsid w:val="006C17A5"/>
    <w:rsid w:val="006C287C"/>
    <w:rsid w:val="006C2B07"/>
    <w:rsid w:val="006C3080"/>
    <w:rsid w:val="006C3288"/>
    <w:rsid w:val="006C32F4"/>
    <w:rsid w:val="006C378B"/>
    <w:rsid w:val="006C4A84"/>
    <w:rsid w:val="006C4BD0"/>
    <w:rsid w:val="006C4DE3"/>
    <w:rsid w:val="006C4E94"/>
    <w:rsid w:val="006C5A76"/>
    <w:rsid w:val="006C6004"/>
    <w:rsid w:val="006C6E43"/>
    <w:rsid w:val="006C726C"/>
    <w:rsid w:val="006C75AE"/>
    <w:rsid w:val="006C7BAB"/>
    <w:rsid w:val="006D0C74"/>
    <w:rsid w:val="006D0D37"/>
    <w:rsid w:val="006D16CF"/>
    <w:rsid w:val="006D38EE"/>
    <w:rsid w:val="006D45EF"/>
    <w:rsid w:val="006D539C"/>
    <w:rsid w:val="006D6480"/>
    <w:rsid w:val="006D6AB5"/>
    <w:rsid w:val="006D6BB8"/>
    <w:rsid w:val="006D787B"/>
    <w:rsid w:val="006D7A0B"/>
    <w:rsid w:val="006D7A6A"/>
    <w:rsid w:val="006E1093"/>
    <w:rsid w:val="006E1DF0"/>
    <w:rsid w:val="006E20D2"/>
    <w:rsid w:val="006E2807"/>
    <w:rsid w:val="006E2DF4"/>
    <w:rsid w:val="006E2F78"/>
    <w:rsid w:val="006E3F69"/>
    <w:rsid w:val="006E473C"/>
    <w:rsid w:val="006E5535"/>
    <w:rsid w:val="006E5D43"/>
    <w:rsid w:val="006E5FA6"/>
    <w:rsid w:val="006E64DF"/>
    <w:rsid w:val="006E73B6"/>
    <w:rsid w:val="006E7A81"/>
    <w:rsid w:val="006F0CB8"/>
    <w:rsid w:val="006F0F87"/>
    <w:rsid w:val="006F1B3E"/>
    <w:rsid w:val="006F2239"/>
    <w:rsid w:val="006F3698"/>
    <w:rsid w:val="006F3991"/>
    <w:rsid w:val="006F4D5E"/>
    <w:rsid w:val="006F58F0"/>
    <w:rsid w:val="006F680C"/>
    <w:rsid w:val="006F7EF7"/>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CC4"/>
    <w:rsid w:val="0072279F"/>
    <w:rsid w:val="00723F84"/>
    <w:rsid w:val="00724557"/>
    <w:rsid w:val="00725A38"/>
    <w:rsid w:val="00725E7D"/>
    <w:rsid w:val="00726605"/>
    <w:rsid w:val="007277F0"/>
    <w:rsid w:val="00727C63"/>
    <w:rsid w:val="00727EE4"/>
    <w:rsid w:val="007301A7"/>
    <w:rsid w:val="00730ED3"/>
    <w:rsid w:val="0073106A"/>
    <w:rsid w:val="00731135"/>
    <w:rsid w:val="00731CB2"/>
    <w:rsid w:val="007323E7"/>
    <w:rsid w:val="007328FD"/>
    <w:rsid w:val="0073295C"/>
    <w:rsid w:val="00732F37"/>
    <w:rsid w:val="007331C2"/>
    <w:rsid w:val="007349C1"/>
    <w:rsid w:val="00735385"/>
    <w:rsid w:val="00735972"/>
    <w:rsid w:val="00736F8A"/>
    <w:rsid w:val="007402D1"/>
    <w:rsid w:val="007406A1"/>
    <w:rsid w:val="00740BDE"/>
    <w:rsid w:val="00740C04"/>
    <w:rsid w:val="00741D66"/>
    <w:rsid w:val="0074292B"/>
    <w:rsid w:val="00743B32"/>
    <w:rsid w:val="00745990"/>
    <w:rsid w:val="00746217"/>
    <w:rsid w:val="00746469"/>
    <w:rsid w:val="00747F1B"/>
    <w:rsid w:val="007505D2"/>
    <w:rsid w:val="00751290"/>
    <w:rsid w:val="00751DB7"/>
    <w:rsid w:val="00751F5E"/>
    <w:rsid w:val="00753485"/>
    <w:rsid w:val="007536A6"/>
    <w:rsid w:val="00753FFB"/>
    <w:rsid w:val="00754F02"/>
    <w:rsid w:val="007555F1"/>
    <w:rsid w:val="007563AA"/>
    <w:rsid w:val="0075649F"/>
    <w:rsid w:val="00756F8F"/>
    <w:rsid w:val="00757A2F"/>
    <w:rsid w:val="00757AA5"/>
    <w:rsid w:val="007605A6"/>
    <w:rsid w:val="00760AE2"/>
    <w:rsid w:val="00760FAE"/>
    <w:rsid w:val="00760FCE"/>
    <w:rsid w:val="007614C6"/>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8C1"/>
    <w:rsid w:val="0077760D"/>
    <w:rsid w:val="007805FC"/>
    <w:rsid w:val="00780AA6"/>
    <w:rsid w:val="00780BE9"/>
    <w:rsid w:val="00780D38"/>
    <w:rsid w:val="0078125A"/>
    <w:rsid w:val="0078204F"/>
    <w:rsid w:val="007820DE"/>
    <w:rsid w:val="00782AC5"/>
    <w:rsid w:val="00782D44"/>
    <w:rsid w:val="00783808"/>
    <w:rsid w:val="00784278"/>
    <w:rsid w:val="007846D0"/>
    <w:rsid w:val="00784748"/>
    <w:rsid w:val="00785CF9"/>
    <w:rsid w:val="0078616A"/>
    <w:rsid w:val="00787D56"/>
    <w:rsid w:val="00790A0E"/>
    <w:rsid w:val="00790CB6"/>
    <w:rsid w:val="00792B4B"/>
    <w:rsid w:val="00792C80"/>
    <w:rsid w:val="00792F50"/>
    <w:rsid w:val="0079306F"/>
    <w:rsid w:val="007937A4"/>
    <w:rsid w:val="00793A6B"/>
    <w:rsid w:val="00795AE8"/>
    <w:rsid w:val="00796CE2"/>
    <w:rsid w:val="00796E71"/>
    <w:rsid w:val="00797191"/>
    <w:rsid w:val="00797C73"/>
    <w:rsid w:val="007A020A"/>
    <w:rsid w:val="007A0417"/>
    <w:rsid w:val="007A05FD"/>
    <w:rsid w:val="007A0A73"/>
    <w:rsid w:val="007A0AAF"/>
    <w:rsid w:val="007A1641"/>
    <w:rsid w:val="007A22F7"/>
    <w:rsid w:val="007A283E"/>
    <w:rsid w:val="007A2987"/>
    <w:rsid w:val="007A2CF7"/>
    <w:rsid w:val="007A2DC9"/>
    <w:rsid w:val="007A2F03"/>
    <w:rsid w:val="007A5126"/>
    <w:rsid w:val="007A5283"/>
    <w:rsid w:val="007A674A"/>
    <w:rsid w:val="007A7534"/>
    <w:rsid w:val="007B1A99"/>
    <w:rsid w:val="007B1C53"/>
    <w:rsid w:val="007B1F09"/>
    <w:rsid w:val="007B3B35"/>
    <w:rsid w:val="007B40DB"/>
    <w:rsid w:val="007B43EC"/>
    <w:rsid w:val="007B49B8"/>
    <w:rsid w:val="007B6D4E"/>
    <w:rsid w:val="007B6E90"/>
    <w:rsid w:val="007B7EC4"/>
    <w:rsid w:val="007C0251"/>
    <w:rsid w:val="007C0B28"/>
    <w:rsid w:val="007C0FBC"/>
    <w:rsid w:val="007C121F"/>
    <w:rsid w:val="007C3A69"/>
    <w:rsid w:val="007C3FA5"/>
    <w:rsid w:val="007C48B4"/>
    <w:rsid w:val="007C4C5D"/>
    <w:rsid w:val="007C5C78"/>
    <w:rsid w:val="007C5F7B"/>
    <w:rsid w:val="007C60F7"/>
    <w:rsid w:val="007C6819"/>
    <w:rsid w:val="007C7830"/>
    <w:rsid w:val="007C7B86"/>
    <w:rsid w:val="007D0EAA"/>
    <w:rsid w:val="007D1833"/>
    <w:rsid w:val="007D2899"/>
    <w:rsid w:val="007D2D2A"/>
    <w:rsid w:val="007D31A8"/>
    <w:rsid w:val="007D3243"/>
    <w:rsid w:val="007D3C7C"/>
    <w:rsid w:val="007D4165"/>
    <w:rsid w:val="007D44DA"/>
    <w:rsid w:val="007D48C0"/>
    <w:rsid w:val="007D6169"/>
    <w:rsid w:val="007D6C3D"/>
    <w:rsid w:val="007D6D3A"/>
    <w:rsid w:val="007D77B8"/>
    <w:rsid w:val="007D7DC9"/>
    <w:rsid w:val="007E0AEF"/>
    <w:rsid w:val="007E0CFE"/>
    <w:rsid w:val="007E10DA"/>
    <w:rsid w:val="007E15A5"/>
    <w:rsid w:val="007E2C1B"/>
    <w:rsid w:val="007E300D"/>
    <w:rsid w:val="007E4CF0"/>
    <w:rsid w:val="007E6708"/>
    <w:rsid w:val="007E6EFD"/>
    <w:rsid w:val="007F176E"/>
    <w:rsid w:val="007F26E1"/>
    <w:rsid w:val="007F30FC"/>
    <w:rsid w:val="007F37D8"/>
    <w:rsid w:val="007F3E9E"/>
    <w:rsid w:val="007F4975"/>
    <w:rsid w:val="007F564D"/>
    <w:rsid w:val="007F57DB"/>
    <w:rsid w:val="007F6C8D"/>
    <w:rsid w:val="007F71CD"/>
    <w:rsid w:val="007F73CC"/>
    <w:rsid w:val="007F7BC4"/>
    <w:rsid w:val="007F7D97"/>
    <w:rsid w:val="008002BD"/>
    <w:rsid w:val="00801CF3"/>
    <w:rsid w:val="00802572"/>
    <w:rsid w:val="00802A09"/>
    <w:rsid w:val="00803CE7"/>
    <w:rsid w:val="008040CF"/>
    <w:rsid w:val="008052C6"/>
    <w:rsid w:val="00805B4B"/>
    <w:rsid w:val="00805D32"/>
    <w:rsid w:val="00806526"/>
    <w:rsid w:val="008070FA"/>
    <w:rsid w:val="0080717B"/>
    <w:rsid w:val="00810D5F"/>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124E"/>
    <w:rsid w:val="00822A4D"/>
    <w:rsid w:val="00822B38"/>
    <w:rsid w:val="00823B8C"/>
    <w:rsid w:val="00823C52"/>
    <w:rsid w:val="00823C9B"/>
    <w:rsid w:val="0082445B"/>
    <w:rsid w:val="008247D1"/>
    <w:rsid w:val="00824B4F"/>
    <w:rsid w:val="008254D3"/>
    <w:rsid w:val="00826060"/>
    <w:rsid w:val="00826A2A"/>
    <w:rsid w:val="00826A3B"/>
    <w:rsid w:val="00827AB8"/>
    <w:rsid w:val="008303A9"/>
    <w:rsid w:val="00830556"/>
    <w:rsid w:val="00830EC3"/>
    <w:rsid w:val="008315B7"/>
    <w:rsid w:val="00831CED"/>
    <w:rsid w:val="00834C43"/>
    <w:rsid w:val="008352D6"/>
    <w:rsid w:val="008369FD"/>
    <w:rsid w:val="00836C24"/>
    <w:rsid w:val="00836E4C"/>
    <w:rsid w:val="008379AD"/>
    <w:rsid w:val="00840B51"/>
    <w:rsid w:val="00841BF3"/>
    <w:rsid w:val="00841F4B"/>
    <w:rsid w:val="00841F65"/>
    <w:rsid w:val="008429A0"/>
    <w:rsid w:val="00843023"/>
    <w:rsid w:val="00843714"/>
    <w:rsid w:val="00843ED1"/>
    <w:rsid w:val="00844A01"/>
    <w:rsid w:val="00845628"/>
    <w:rsid w:val="008462FC"/>
    <w:rsid w:val="008466A4"/>
    <w:rsid w:val="00846DC9"/>
    <w:rsid w:val="00847499"/>
    <w:rsid w:val="00847C28"/>
    <w:rsid w:val="00847E5E"/>
    <w:rsid w:val="00851FF3"/>
    <w:rsid w:val="008521C0"/>
    <w:rsid w:val="00852D3A"/>
    <w:rsid w:val="008538CC"/>
    <w:rsid w:val="00854584"/>
    <w:rsid w:val="00854780"/>
    <w:rsid w:val="00855AC3"/>
    <w:rsid w:val="00855B0D"/>
    <w:rsid w:val="00856AE2"/>
    <w:rsid w:val="00856C89"/>
    <w:rsid w:val="0086002E"/>
    <w:rsid w:val="00860F28"/>
    <w:rsid w:val="0086184D"/>
    <w:rsid w:val="00861FD5"/>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D5F"/>
    <w:rsid w:val="00874EC5"/>
    <w:rsid w:val="00875D23"/>
    <w:rsid w:val="008762B1"/>
    <w:rsid w:val="008764E3"/>
    <w:rsid w:val="00876963"/>
    <w:rsid w:val="00876B22"/>
    <w:rsid w:val="0087716E"/>
    <w:rsid w:val="00877A76"/>
    <w:rsid w:val="00877F85"/>
    <w:rsid w:val="0088003D"/>
    <w:rsid w:val="00880854"/>
    <w:rsid w:val="00881972"/>
    <w:rsid w:val="00882C2B"/>
    <w:rsid w:val="00882EA1"/>
    <w:rsid w:val="008836E4"/>
    <w:rsid w:val="0088437C"/>
    <w:rsid w:val="00884ADA"/>
    <w:rsid w:val="00884D46"/>
    <w:rsid w:val="00886458"/>
    <w:rsid w:val="0088735E"/>
    <w:rsid w:val="008901D4"/>
    <w:rsid w:val="00890219"/>
    <w:rsid w:val="00890EF0"/>
    <w:rsid w:val="00892E63"/>
    <w:rsid w:val="0089384E"/>
    <w:rsid w:val="00894127"/>
    <w:rsid w:val="00894B69"/>
    <w:rsid w:val="00896456"/>
    <w:rsid w:val="008968BF"/>
    <w:rsid w:val="00896C6D"/>
    <w:rsid w:val="008979F5"/>
    <w:rsid w:val="008A076E"/>
    <w:rsid w:val="008A08CB"/>
    <w:rsid w:val="008A26A5"/>
    <w:rsid w:val="008A440D"/>
    <w:rsid w:val="008A48A4"/>
    <w:rsid w:val="008A4F6F"/>
    <w:rsid w:val="008A5271"/>
    <w:rsid w:val="008A6F53"/>
    <w:rsid w:val="008A70A9"/>
    <w:rsid w:val="008A7339"/>
    <w:rsid w:val="008A7E4C"/>
    <w:rsid w:val="008B0D6D"/>
    <w:rsid w:val="008B1754"/>
    <w:rsid w:val="008B1C1E"/>
    <w:rsid w:val="008B1E43"/>
    <w:rsid w:val="008B2EE1"/>
    <w:rsid w:val="008B5AD6"/>
    <w:rsid w:val="008C08AF"/>
    <w:rsid w:val="008C1264"/>
    <w:rsid w:val="008C1B9D"/>
    <w:rsid w:val="008C2010"/>
    <w:rsid w:val="008C3695"/>
    <w:rsid w:val="008C40D4"/>
    <w:rsid w:val="008C44B3"/>
    <w:rsid w:val="008C668C"/>
    <w:rsid w:val="008C6797"/>
    <w:rsid w:val="008C7603"/>
    <w:rsid w:val="008C7DBB"/>
    <w:rsid w:val="008D022B"/>
    <w:rsid w:val="008D094F"/>
    <w:rsid w:val="008D1183"/>
    <w:rsid w:val="008D156B"/>
    <w:rsid w:val="008D48BB"/>
    <w:rsid w:val="008D54D9"/>
    <w:rsid w:val="008D56D1"/>
    <w:rsid w:val="008D637E"/>
    <w:rsid w:val="008D78CB"/>
    <w:rsid w:val="008E1100"/>
    <w:rsid w:val="008E2234"/>
    <w:rsid w:val="008E27C4"/>
    <w:rsid w:val="008E32E4"/>
    <w:rsid w:val="008E4738"/>
    <w:rsid w:val="008E5CB6"/>
    <w:rsid w:val="008E5D31"/>
    <w:rsid w:val="008E5E45"/>
    <w:rsid w:val="008E6866"/>
    <w:rsid w:val="008E6952"/>
    <w:rsid w:val="008E745C"/>
    <w:rsid w:val="008E7BFE"/>
    <w:rsid w:val="008E7CD5"/>
    <w:rsid w:val="008F0409"/>
    <w:rsid w:val="008F05C9"/>
    <w:rsid w:val="008F0BEA"/>
    <w:rsid w:val="008F2802"/>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6F62"/>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005C"/>
    <w:rsid w:val="00933659"/>
    <w:rsid w:val="00933A43"/>
    <w:rsid w:val="00933F18"/>
    <w:rsid w:val="00935504"/>
    <w:rsid w:val="00940115"/>
    <w:rsid w:val="009410F5"/>
    <w:rsid w:val="009418E4"/>
    <w:rsid w:val="00942E01"/>
    <w:rsid w:val="00942FBA"/>
    <w:rsid w:val="00943D97"/>
    <w:rsid w:val="00944585"/>
    <w:rsid w:val="00944ED2"/>
    <w:rsid w:val="00945681"/>
    <w:rsid w:val="009459ED"/>
    <w:rsid w:val="00950137"/>
    <w:rsid w:val="0095015C"/>
    <w:rsid w:val="00950640"/>
    <w:rsid w:val="00950831"/>
    <w:rsid w:val="009514B5"/>
    <w:rsid w:val="00952565"/>
    <w:rsid w:val="00952BD7"/>
    <w:rsid w:val="00953D91"/>
    <w:rsid w:val="00954B7B"/>
    <w:rsid w:val="00955353"/>
    <w:rsid w:val="00956133"/>
    <w:rsid w:val="0095730B"/>
    <w:rsid w:val="00957AC0"/>
    <w:rsid w:val="00961350"/>
    <w:rsid w:val="009614B2"/>
    <w:rsid w:val="009621BA"/>
    <w:rsid w:val="00962738"/>
    <w:rsid w:val="00963E6F"/>
    <w:rsid w:val="0096405F"/>
    <w:rsid w:val="009641BF"/>
    <w:rsid w:val="009654D0"/>
    <w:rsid w:val="00965616"/>
    <w:rsid w:val="009661D7"/>
    <w:rsid w:val="009662F8"/>
    <w:rsid w:val="0096632F"/>
    <w:rsid w:val="00966E62"/>
    <w:rsid w:val="009674B8"/>
    <w:rsid w:val="00967C38"/>
    <w:rsid w:val="00967C3A"/>
    <w:rsid w:val="009717F9"/>
    <w:rsid w:val="00971BA1"/>
    <w:rsid w:val="0097243D"/>
    <w:rsid w:val="00972709"/>
    <w:rsid w:val="00973BD4"/>
    <w:rsid w:val="0097496E"/>
    <w:rsid w:val="00974C06"/>
    <w:rsid w:val="00975CBF"/>
    <w:rsid w:val="009766D8"/>
    <w:rsid w:val="00977118"/>
    <w:rsid w:val="00982601"/>
    <w:rsid w:val="0098284E"/>
    <w:rsid w:val="00982B7E"/>
    <w:rsid w:val="00982D36"/>
    <w:rsid w:val="00983A56"/>
    <w:rsid w:val="009867DA"/>
    <w:rsid w:val="00987FDE"/>
    <w:rsid w:val="00990514"/>
    <w:rsid w:val="009907FD"/>
    <w:rsid w:val="00992169"/>
    <w:rsid w:val="009921A2"/>
    <w:rsid w:val="00992B2F"/>
    <w:rsid w:val="00992D9E"/>
    <w:rsid w:val="0099398B"/>
    <w:rsid w:val="00993C96"/>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B0DA1"/>
    <w:rsid w:val="009B1A21"/>
    <w:rsid w:val="009B30EF"/>
    <w:rsid w:val="009B4CF1"/>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A61"/>
    <w:rsid w:val="009D6B46"/>
    <w:rsid w:val="009D779A"/>
    <w:rsid w:val="009D7DD2"/>
    <w:rsid w:val="009E134A"/>
    <w:rsid w:val="009E14B8"/>
    <w:rsid w:val="009E16B8"/>
    <w:rsid w:val="009E1E55"/>
    <w:rsid w:val="009E1EDD"/>
    <w:rsid w:val="009E2697"/>
    <w:rsid w:val="009E2A9F"/>
    <w:rsid w:val="009E31A5"/>
    <w:rsid w:val="009E34EE"/>
    <w:rsid w:val="009E4334"/>
    <w:rsid w:val="009E4A5B"/>
    <w:rsid w:val="009E5FDB"/>
    <w:rsid w:val="009E60F9"/>
    <w:rsid w:val="009E742A"/>
    <w:rsid w:val="009E7BA1"/>
    <w:rsid w:val="009E7BA4"/>
    <w:rsid w:val="009F04CC"/>
    <w:rsid w:val="009F0A1A"/>
    <w:rsid w:val="009F0B2B"/>
    <w:rsid w:val="009F1AC0"/>
    <w:rsid w:val="009F2A03"/>
    <w:rsid w:val="009F2E88"/>
    <w:rsid w:val="009F37D7"/>
    <w:rsid w:val="009F4922"/>
    <w:rsid w:val="009F4B47"/>
    <w:rsid w:val="009F5703"/>
    <w:rsid w:val="009F6C9E"/>
    <w:rsid w:val="009F72E4"/>
    <w:rsid w:val="009F7392"/>
    <w:rsid w:val="00A001CE"/>
    <w:rsid w:val="00A00361"/>
    <w:rsid w:val="00A0083C"/>
    <w:rsid w:val="00A010F5"/>
    <w:rsid w:val="00A0153F"/>
    <w:rsid w:val="00A02939"/>
    <w:rsid w:val="00A02C1C"/>
    <w:rsid w:val="00A02E8D"/>
    <w:rsid w:val="00A03A6E"/>
    <w:rsid w:val="00A03CF7"/>
    <w:rsid w:val="00A04EC2"/>
    <w:rsid w:val="00A051EE"/>
    <w:rsid w:val="00A05305"/>
    <w:rsid w:val="00A055A5"/>
    <w:rsid w:val="00A05A19"/>
    <w:rsid w:val="00A05C1C"/>
    <w:rsid w:val="00A070CE"/>
    <w:rsid w:val="00A07ECB"/>
    <w:rsid w:val="00A106B9"/>
    <w:rsid w:val="00A114A3"/>
    <w:rsid w:val="00A120D1"/>
    <w:rsid w:val="00A123A3"/>
    <w:rsid w:val="00A132C9"/>
    <w:rsid w:val="00A15A3E"/>
    <w:rsid w:val="00A15B2A"/>
    <w:rsid w:val="00A15B6A"/>
    <w:rsid w:val="00A1638B"/>
    <w:rsid w:val="00A176BD"/>
    <w:rsid w:val="00A17736"/>
    <w:rsid w:val="00A178BB"/>
    <w:rsid w:val="00A17C27"/>
    <w:rsid w:val="00A17F0B"/>
    <w:rsid w:val="00A20B94"/>
    <w:rsid w:val="00A21DD3"/>
    <w:rsid w:val="00A22834"/>
    <w:rsid w:val="00A22FF2"/>
    <w:rsid w:val="00A2483F"/>
    <w:rsid w:val="00A249D1"/>
    <w:rsid w:val="00A24A51"/>
    <w:rsid w:val="00A24D01"/>
    <w:rsid w:val="00A25522"/>
    <w:rsid w:val="00A258DF"/>
    <w:rsid w:val="00A25B7C"/>
    <w:rsid w:val="00A2600C"/>
    <w:rsid w:val="00A27861"/>
    <w:rsid w:val="00A27893"/>
    <w:rsid w:val="00A30C3F"/>
    <w:rsid w:val="00A30DBF"/>
    <w:rsid w:val="00A31255"/>
    <w:rsid w:val="00A3319A"/>
    <w:rsid w:val="00A34602"/>
    <w:rsid w:val="00A3513D"/>
    <w:rsid w:val="00A351BA"/>
    <w:rsid w:val="00A3599E"/>
    <w:rsid w:val="00A35A78"/>
    <w:rsid w:val="00A35E7F"/>
    <w:rsid w:val="00A360EA"/>
    <w:rsid w:val="00A36150"/>
    <w:rsid w:val="00A36319"/>
    <w:rsid w:val="00A3720C"/>
    <w:rsid w:val="00A4005F"/>
    <w:rsid w:val="00A400DE"/>
    <w:rsid w:val="00A4031B"/>
    <w:rsid w:val="00A41086"/>
    <w:rsid w:val="00A41283"/>
    <w:rsid w:val="00A41C13"/>
    <w:rsid w:val="00A42313"/>
    <w:rsid w:val="00A43802"/>
    <w:rsid w:val="00A439B1"/>
    <w:rsid w:val="00A447ED"/>
    <w:rsid w:val="00A457A9"/>
    <w:rsid w:val="00A45808"/>
    <w:rsid w:val="00A472B7"/>
    <w:rsid w:val="00A47E8F"/>
    <w:rsid w:val="00A507B6"/>
    <w:rsid w:val="00A50A18"/>
    <w:rsid w:val="00A51BCF"/>
    <w:rsid w:val="00A51DE4"/>
    <w:rsid w:val="00A53317"/>
    <w:rsid w:val="00A5488A"/>
    <w:rsid w:val="00A54A5E"/>
    <w:rsid w:val="00A556A8"/>
    <w:rsid w:val="00A556FA"/>
    <w:rsid w:val="00A569B3"/>
    <w:rsid w:val="00A572FA"/>
    <w:rsid w:val="00A57809"/>
    <w:rsid w:val="00A57F3A"/>
    <w:rsid w:val="00A60FF9"/>
    <w:rsid w:val="00A61C15"/>
    <w:rsid w:val="00A62626"/>
    <w:rsid w:val="00A626BB"/>
    <w:rsid w:val="00A62729"/>
    <w:rsid w:val="00A638AD"/>
    <w:rsid w:val="00A6413F"/>
    <w:rsid w:val="00A6486C"/>
    <w:rsid w:val="00A66D28"/>
    <w:rsid w:val="00A7040B"/>
    <w:rsid w:val="00A70D3E"/>
    <w:rsid w:val="00A7152D"/>
    <w:rsid w:val="00A71AE0"/>
    <w:rsid w:val="00A723D7"/>
    <w:rsid w:val="00A736D4"/>
    <w:rsid w:val="00A7448F"/>
    <w:rsid w:val="00A74A52"/>
    <w:rsid w:val="00A74E21"/>
    <w:rsid w:val="00A74F4E"/>
    <w:rsid w:val="00A75906"/>
    <w:rsid w:val="00A75AAC"/>
    <w:rsid w:val="00A75C6E"/>
    <w:rsid w:val="00A765C0"/>
    <w:rsid w:val="00A77667"/>
    <w:rsid w:val="00A8305F"/>
    <w:rsid w:val="00A84196"/>
    <w:rsid w:val="00A84630"/>
    <w:rsid w:val="00A84B88"/>
    <w:rsid w:val="00A84CB2"/>
    <w:rsid w:val="00A852BE"/>
    <w:rsid w:val="00A85C79"/>
    <w:rsid w:val="00A86441"/>
    <w:rsid w:val="00A86900"/>
    <w:rsid w:val="00A879AA"/>
    <w:rsid w:val="00A87BD3"/>
    <w:rsid w:val="00A87EA0"/>
    <w:rsid w:val="00A91A49"/>
    <w:rsid w:val="00A92E5F"/>
    <w:rsid w:val="00A932C1"/>
    <w:rsid w:val="00A93FEB"/>
    <w:rsid w:val="00A94476"/>
    <w:rsid w:val="00A954B1"/>
    <w:rsid w:val="00A95B75"/>
    <w:rsid w:val="00A965FF"/>
    <w:rsid w:val="00AA08EC"/>
    <w:rsid w:val="00AA200B"/>
    <w:rsid w:val="00AA24E3"/>
    <w:rsid w:val="00AA2813"/>
    <w:rsid w:val="00AA329E"/>
    <w:rsid w:val="00AA411C"/>
    <w:rsid w:val="00AA44AD"/>
    <w:rsid w:val="00AA4E30"/>
    <w:rsid w:val="00AA5C7C"/>
    <w:rsid w:val="00AA5E75"/>
    <w:rsid w:val="00AA6DF5"/>
    <w:rsid w:val="00AA7365"/>
    <w:rsid w:val="00AA7C4A"/>
    <w:rsid w:val="00AB0EA3"/>
    <w:rsid w:val="00AB1D4B"/>
    <w:rsid w:val="00AB1FC1"/>
    <w:rsid w:val="00AB297C"/>
    <w:rsid w:val="00AB2A3F"/>
    <w:rsid w:val="00AB33AE"/>
    <w:rsid w:val="00AB3B0A"/>
    <w:rsid w:val="00AB4D5E"/>
    <w:rsid w:val="00AB5287"/>
    <w:rsid w:val="00AB6B28"/>
    <w:rsid w:val="00AB769D"/>
    <w:rsid w:val="00AC1871"/>
    <w:rsid w:val="00AC2594"/>
    <w:rsid w:val="00AC2D97"/>
    <w:rsid w:val="00AC39ED"/>
    <w:rsid w:val="00AC455A"/>
    <w:rsid w:val="00AC6970"/>
    <w:rsid w:val="00AC716D"/>
    <w:rsid w:val="00AD1E49"/>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EF3"/>
    <w:rsid w:val="00AE45FA"/>
    <w:rsid w:val="00AE48B5"/>
    <w:rsid w:val="00AE4B0E"/>
    <w:rsid w:val="00AE5669"/>
    <w:rsid w:val="00AE634A"/>
    <w:rsid w:val="00AE70DF"/>
    <w:rsid w:val="00AE76AA"/>
    <w:rsid w:val="00AE7B72"/>
    <w:rsid w:val="00AF0139"/>
    <w:rsid w:val="00AF0861"/>
    <w:rsid w:val="00AF0B3A"/>
    <w:rsid w:val="00AF1E3F"/>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54F0"/>
    <w:rsid w:val="00B05527"/>
    <w:rsid w:val="00B06F1E"/>
    <w:rsid w:val="00B06F91"/>
    <w:rsid w:val="00B07994"/>
    <w:rsid w:val="00B100C1"/>
    <w:rsid w:val="00B11F8E"/>
    <w:rsid w:val="00B11FB0"/>
    <w:rsid w:val="00B12022"/>
    <w:rsid w:val="00B12BC3"/>
    <w:rsid w:val="00B12DF4"/>
    <w:rsid w:val="00B139F3"/>
    <w:rsid w:val="00B13E32"/>
    <w:rsid w:val="00B159FA"/>
    <w:rsid w:val="00B15E2A"/>
    <w:rsid w:val="00B17290"/>
    <w:rsid w:val="00B17954"/>
    <w:rsid w:val="00B17B2A"/>
    <w:rsid w:val="00B21582"/>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361D"/>
    <w:rsid w:val="00B33A53"/>
    <w:rsid w:val="00B34AB8"/>
    <w:rsid w:val="00B34B71"/>
    <w:rsid w:val="00B34C59"/>
    <w:rsid w:val="00B34C93"/>
    <w:rsid w:val="00B35061"/>
    <w:rsid w:val="00B354E3"/>
    <w:rsid w:val="00B3568E"/>
    <w:rsid w:val="00B35708"/>
    <w:rsid w:val="00B35DCB"/>
    <w:rsid w:val="00B36097"/>
    <w:rsid w:val="00B40703"/>
    <w:rsid w:val="00B413DD"/>
    <w:rsid w:val="00B42783"/>
    <w:rsid w:val="00B44C39"/>
    <w:rsid w:val="00B44C85"/>
    <w:rsid w:val="00B451CF"/>
    <w:rsid w:val="00B45267"/>
    <w:rsid w:val="00B454EF"/>
    <w:rsid w:val="00B45DEE"/>
    <w:rsid w:val="00B460E8"/>
    <w:rsid w:val="00B468A2"/>
    <w:rsid w:val="00B50398"/>
    <w:rsid w:val="00B51253"/>
    <w:rsid w:val="00B51C6C"/>
    <w:rsid w:val="00B523DC"/>
    <w:rsid w:val="00B52CD9"/>
    <w:rsid w:val="00B5392E"/>
    <w:rsid w:val="00B541AB"/>
    <w:rsid w:val="00B54784"/>
    <w:rsid w:val="00B55345"/>
    <w:rsid w:val="00B55CED"/>
    <w:rsid w:val="00B5646A"/>
    <w:rsid w:val="00B57297"/>
    <w:rsid w:val="00B572EE"/>
    <w:rsid w:val="00B57B57"/>
    <w:rsid w:val="00B57D98"/>
    <w:rsid w:val="00B60809"/>
    <w:rsid w:val="00B61536"/>
    <w:rsid w:val="00B61B20"/>
    <w:rsid w:val="00B62F27"/>
    <w:rsid w:val="00B63FFB"/>
    <w:rsid w:val="00B642DC"/>
    <w:rsid w:val="00B65E28"/>
    <w:rsid w:val="00B6692F"/>
    <w:rsid w:val="00B66BE2"/>
    <w:rsid w:val="00B6740A"/>
    <w:rsid w:val="00B675DF"/>
    <w:rsid w:val="00B7031A"/>
    <w:rsid w:val="00B70EA6"/>
    <w:rsid w:val="00B70ECD"/>
    <w:rsid w:val="00B715F2"/>
    <w:rsid w:val="00B719E3"/>
    <w:rsid w:val="00B72319"/>
    <w:rsid w:val="00B72FEF"/>
    <w:rsid w:val="00B7468A"/>
    <w:rsid w:val="00B75066"/>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4534"/>
    <w:rsid w:val="00B97641"/>
    <w:rsid w:val="00B97B7D"/>
    <w:rsid w:val="00BA20A6"/>
    <w:rsid w:val="00BA3302"/>
    <w:rsid w:val="00BA39DB"/>
    <w:rsid w:val="00BA5E28"/>
    <w:rsid w:val="00BA618C"/>
    <w:rsid w:val="00BA7928"/>
    <w:rsid w:val="00BA7C1D"/>
    <w:rsid w:val="00BA7DD5"/>
    <w:rsid w:val="00BB094F"/>
    <w:rsid w:val="00BB1460"/>
    <w:rsid w:val="00BB15AA"/>
    <w:rsid w:val="00BB1D28"/>
    <w:rsid w:val="00BB2137"/>
    <w:rsid w:val="00BB2A30"/>
    <w:rsid w:val="00BB42D5"/>
    <w:rsid w:val="00BB49C9"/>
    <w:rsid w:val="00BB591D"/>
    <w:rsid w:val="00BB605F"/>
    <w:rsid w:val="00BB78B9"/>
    <w:rsid w:val="00BC0960"/>
    <w:rsid w:val="00BC0B96"/>
    <w:rsid w:val="00BC1EC1"/>
    <w:rsid w:val="00BC233A"/>
    <w:rsid w:val="00BC330D"/>
    <w:rsid w:val="00BC362D"/>
    <w:rsid w:val="00BC57C8"/>
    <w:rsid w:val="00BC6D6B"/>
    <w:rsid w:val="00BC7B90"/>
    <w:rsid w:val="00BD09B6"/>
    <w:rsid w:val="00BD29FC"/>
    <w:rsid w:val="00BD3C2B"/>
    <w:rsid w:val="00BD51A6"/>
    <w:rsid w:val="00BD560B"/>
    <w:rsid w:val="00BD693B"/>
    <w:rsid w:val="00BD6D76"/>
    <w:rsid w:val="00BD72C3"/>
    <w:rsid w:val="00BD74CA"/>
    <w:rsid w:val="00BD7746"/>
    <w:rsid w:val="00BD7F4C"/>
    <w:rsid w:val="00BE1386"/>
    <w:rsid w:val="00BE1572"/>
    <w:rsid w:val="00BE1DB3"/>
    <w:rsid w:val="00BE3687"/>
    <w:rsid w:val="00BE3A22"/>
    <w:rsid w:val="00BE4422"/>
    <w:rsid w:val="00BE450C"/>
    <w:rsid w:val="00BE4FB0"/>
    <w:rsid w:val="00BE6E8B"/>
    <w:rsid w:val="00BF03E7"/>
    <w:rsid w:val="00BF0EC8"/>
    <w:rsid w:val="00BF30A7"/>
    <w:rsid w:val="00BF3702"/>
    <w:rsid w:val="00BF4381"/>
    <w:rsid w:val="00BF4A10"/>
    <w:rsid w:val="00BF4C1C"/>
    <w:rsid w:val="00BF4EF9"/>
    <w:rsid w:val="00BF50A7"/>
    <w:rsid w:val="00BF534A"/>
    <w:rsid w:val="00BF5F42"/>
    <w:rsid w:val="00BF615A"/>
    <w:rsid w:val="00BF618D"/>
    <w:rsid w:val="00BF6732"/>
    <w:rsid w:val="00BF74AA"/>
    <w:rsid w:val="00C001D4"/>
    <w:rsid w:val="00C00A9F"/>
    <w:rsid w:val="00C00FB8"/>
    <w:rsid w:val="00C02729"/>
    <w:rsid w:val="00C02CCC"/>
    <w:rsid w:val="00C03D6D"/>
    <w:rsid w:val="00C061E2"/>
    <w:rsid w:val="00C067F8"/>
    <w:rsid w:val="00C0702A"/>
    <w:rsid w:val="00C074B9"/>
    <w:rsid w:val="00C1050F"/>
    <w:rsid w:val="00C1074A"/>
    <w:rsid w:val="00C1097B"/>
    <w:rsid w:val="00C11B5E"/>
    <w:rsid w:val="00C1264B"/>
    <w:rsid w:val="00C12742"/>
    <w:rsid w:val="00C1280F"/>
    <w:rsid w:val="00C12CE9"/>
    <w:rsid w:val="00C13400"/>
    <w:rsid w:val="00C13F1B"/>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633A"/>
    <w:rsid w:val="00C36F86"/>
    <w:rsid w:val="00C3719E"/>
    <w:rsid w:val="00C377C6"/>
    <w:rsid w:val="00C37D3D"/>
    <w:rsid w:val="00C37FE5"/>
    <w:rsid w:val="00C4161E"/>
    <w:rsid w:val="00C41FE7"/>
    <w:rsid w:val="00C42642"/>
    <w:rsid w:val="00C42649"/>
    <w:rsid w:val="00C42D0E"/>
    <w:rsid w:val="00C45FD6"/>
    <w:rsid w:val="00C473A7"/>
    <w:rsid w:val="00C50004"/>
    <w:rsid w:val="00C50537"/>
    <w:rsid w:val="00C5123B"/>
    <w:rsid w:val="00C52B61"/>
    <w:rsid w:val="00C52FBA"/>
    <w:rsid w:val="00C5341D"/>
    <w:rsid w:val="00C53B9D"/>
    <w:rsid w:val="00C53CC5"/>
    <w:rsid w:val="00C53E6F"/>
    <w:rsid w:val="00C549FC"/>
    <w:rsid w:val="00C5533B"/>
    <w:rsid w:val="00C55759"/>
    <w:rsid w:val="00C55867"/>
    <w:rsid w:val="00C566B1"/>
    <w:rsid w:val="00C566B3"/>
    <w:rsid w:val="00C56721"/>
    <w:rsid w:val="00C56741"/>
    <w:rsid w:val="00C56D3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1138"/>
    <w:rsid w:val="00C71B5A"/>
    <w:rsid w:val="00C7249E"/>
    <w:rsid w:val="00C733C5"/>
    <w:rsid w:val="00C73838"/>
    <w:rsid w:val="00C74526"/>
    <w:rsid w:val="00C75729"/>
    <w:rsid w:val="00C75D4B"/>
    <w:rsid w:val="00C76889"/>
    <w:rsid w:val="00C77186"/>
    <w:rsid w:val="00C80615"/>
    <w:rsid w:val="00C80D41"/>
    <w:rsid w:val="00C842DE"/>
    <w:rsid w:val="00C8496E"/>
    <w:rsid w:val="00C85614"/>
    <w:rsid w:val="00C868BA"/>
    <w:rsid w:val="00C87C38"/>
    <w:rsid w:val="00C87F34"/>
    <w:rsid w:val="00C9111E"/>
    <w:rsid w:val="00C91E1B"/>
    <w:rsid w:val="00C9214C"/>
    <w:rsid w:val="00C9245E"/>
    <w:rsid w:val="00C92631"/>
    <w:rsid w:val="00C93180"/>
    <w:rsid w:val="00C93AAD"/>
    <w:rsid w:val="00C96718"/>
    <w:rsid w:val="00C97A60"/>
    <w:rsid w:val="00C97FFA"/>
    <w:rsid w:val="00CA028B"/>
    <w:rsid w:val="00CA0FF9"/>
    <w:rsid w:val="00CA1A95"/>
    <w:rsid w:val="00CA1D16"/>
    <w:rsid w:val="00CA2991"/>
    <w:rsid w:val="00CA3DC3"/>
    <w:rsid w:val="00CA450D"/>
    <w:rsid w:val="00CA53D2"/>
    <w:rsid w:val="00CA59EA"/>
    <w:rsid w:val="00CA5D69"/>
    <w:rsid w:val="00CA6215"/>
    <w:rsid w:val="00CA6296"/>
    <w:rsid w:val="00CA65E3"/>
    <w:rsid w:val="00CA6855"/>
    <w:rsid w:val="00CA79C9"/>
    <w:rsid w:val="00CB133C"/>
    <w:rsid w:val="00CB1C9E"/>
    <w:rsid w:val="00CB2149"/>
    <w:rsid w:val="00CB2300"/>
    <w:rsid w:val="00CB277D"/>
    <w:rsid w:val="00CB2B99"/>
    <w:rsid w:val="00CB2F5F"/>
    <w:rsid w:val="00CB3274"/>
    <w:rsid w:val="00CB3A0E"/>
    <w:rsid w:val="00CB4750"/>
    <w:rsid w:val="00CB476E"/>
    <w:rsid w:val="00CB4CAA"/>
    <w:rsid w:val="00CB4DB4"/>
    <w:rsid w:val="00CB53D9"/>
    <w:rsid w:val="00CB6FEB"/>
    <w:rsid w:val="00CC1678"/>
    <w:rsid w:val="00CC2637"/>
    <w:rsid w:val="00CC293B"/>
    <w:rsid w:val="00CC3256"/>
    <w:rsid w:val="00CC3E06"/>
    <w:rsid w:val="00CC5CDE"/>
    <w:rsid w:val="00CD017F"/>
    <w:rsid w:val="00CD0C1E"/>
    <w:rsid w:val="00CD2980"/>
    <w:rsid w:val="00CD39B1"/>
    <w:rsid w:val="00CD3DBB"/>
    <w:rsid w:val="00CD433F"/>
    <w:rsid w:val="00CD53B9"/>
    <w:rsid w:val="00CD5817"/>
    <w:rsid w:val="00CD5852"/>
    <w:rsid w:val="00CD598D"/>
    <w:rsid w:val="00CD6732"/>
    <w:rsid w:val="00CD6A1E"/>
    <w:rsid w:val="00CD6E37"/>
    <w:rsid w:val="00CD707A"/>
    <w:rsid w:val="00CD70A9"/>
    <w:rsid w:val="00CE0182"/>
    <w:rsid w:val="00CE0B2E"/>
    <w:rsid w:val="00CE0C2D"/>
    <w:rsid w:val="00CE0D72"/>
    <w:rsid w:val="00CE1AD4"/>
    <w:rsid w:val="00CE2152"/>
    <w:rsid w:val="00CE219D"/>
    <w:rsid w:val="00CE2ABF"/>
    <w:rsid w:val="00CE3387"/>
    <w:rsid w:val="00CE3D57"/>
    <w:rsid w:val="00CE4340"/>
    <w:rsid w:val="00CE53D0"/>
    <w:rsid w:val="00CE6A80"/>
    <w:rsid w:val="00CE6F9B"/>
    <w:rsid w:val="00CE7AF1"/>
    <w:rsid w:val="00CE7EF1"/>
    <w:rsid w:val="00CF005C"/>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6AC"/>
    <w:rsid w:val="00D02B9E"/>
    <w:rsid w:val="00D04E12"/>
    <w:rsid w:val="00D0545E"/>
    <w:rsid w:val="00D05990"/>
    <w:rsid w:val="00D059AE"/>
    <w:rsid w:val="00D06CD7"/>
    <w:rsid w:val="00D070C3"/>
    <w:rsid w:val="00D110D6"/>
    <w:rsid w:val="00D11EAA"/>
    <w:rsid w:val="00D12540"/>
    <w:rsid w:val="00D13FB5"/>
    <w:rsid w:val="00D145D5"/>
    <w:rsid w:val="00D14DB2"/>
    <w:rsid w:val="00D14E86"/>
    <w:rsid w:val="00D14F7B"/>
    <w:rsid w:val="00D1558E"/>
    <w:rsid w:val="00D15A7D"/>
    <w:rsid w:val="00D15D22"/>
    <w:rsid w:val="00D164E2"/>
    <w:rsid w:val="00D16FA8"/>
    <w:rsid w:val="00D17EA5"/>
    <w:rsid w:val="00D20C5B"/>
    <w:rsid w:val="00D215BF"/>
    <w:rsid w:val="00D21618"/>
    <w:rsid w:val="00D219B0"/>
    <w:rsid w:val="00D2536E"/>
    <w:rsid w:val="00D2558A"/>
    <w:rsid w:val="00D25CA9"/>
    <w:rsid w:val="00D25E23"/>
    <w:rsid w:val="00D26C8B"/>
    <w:rsid w:val="00D27DA0"/>
    <w:rsid w:val="00D27FD1"/>
    <w:rsid w:val="00D30D45"/>
    <w:rsid w:val="00D31919"/>
    <w:rsid w:val="00D31A66"/>
    <w:rsid w:val="00D31D47"/>
    <w:rsid w:val="00D32F8C"/>
    <w:rsid w:val="00D331B6"/>
    <w:rsid w:val="00D33874"/>
    <w:rsid w:val="00D342C7"/>
    <w:rsid w:val="00D37447"/>
    <w:rsid w:val="00D40370"/>
    <w:rsid w:val="00D40B45"/>
    <w:rsid w:val="00D412DD"/>
    <w:rsid w:val="00D41519"/>
    <w:rsid w:val="00D4261F"/>
    <w:rsid w:val="00D428B8"/>
    <w:rsid w:val="00D42B15"/>
    <w:rsid w:val="00D42CEB"/>
    <w:rsid w:val="00D44571"/>
    <w:rsid w:val="00D462E7"/>
    <w:rsid w:val="00D464A1"/>
    <w:rsid w:val="00D4674C"/>
    <w:rsid w:val="00D46A65"/>
    <w:rsid w:val="00D472BD"/>
    <w:rsid w:val="00D47395"/>
    <w:rsid w:val="00D51575"/>
    <w:rsid w:val="00D5168D"/>
    <w:rsid w:val="00D51703"/>
    <w:rsid w:val="00D52160"/>
    <w:rsid w:val="00D52EA0"/>
    <w:rsid w:val="00D534BC"/>
    <w:rsid w:val="00D53559"/>
    <w:rsid w:val="00D54BAE"/>
    <w:rsid w:val="00D55063"/>
    <w:rsid w:val="00D55125"/>
    <w:rsid w:val="00D5562A"/>
    <w:rsid w:val="00D5569D"/>
    <w:rsid w:val="00D56EE2"/>
    <w:rsid w:val="00D61985"/>
    <w:rsid w:val="00D61EDE"/>
    <w:rsid w:val="00D62396"/>
    <w:rsid w:val="00D6252E"/>
    <w:rsid w:val="00D63AC7"/>
    <w:rsid w:val="00D642D7"/>
    <w:rsid w:val="00D64338"/>
    <w:rsid w:val="00D646DF"/>
    <w:rsid w:val="00D65838"/>
    <w:rsid w:val="00D65F4B"/>
    <w:rsid w:val="00D7065C"/>
    <w:rsid w:val="00D71282"/>
    <w:rsid w:val="00D71E89"/>
    <w:rsid w:val="00D72702"/>
    <w:rsid w:val="00D729FD"/>
    <w:rsid w:val="00D72D30"/>
    <w:rsid w:val="00D731B4"/>
    <w:rsid w:val="00D73CA0"/>
    <w:rsid w:val="00D743A2"/>
    <w:rsid w:val="00D74633"/>
    <w:rsid w:val="00D753E8"/>
    <w:rsid w:val="00D756C5"/>
    <w:rsid w:val="00D760E3"/>
    <w:rsid w:val="00D76335"/>
    <w:rsid w:val="00D766BF"/>
    <w:rsid w:val="00D7733E"/>
    <w:rsid w:val="00D777B5"/>
    <w:rsid w:val="00D77CB7"/>
    <w:rsid w:val="00D77D15"/>
    <w:rsid w:val="00D80107"/>
    <w:rsid w:val="00D80735"/>
    <w:rsid w:val="00D81EBC"/>
    <w:rsid w:val="00D82097"/>
    <w:rsid w:val="00D8229A"/>
    <w:rsid w:val="00D836C8"/>
    <w:rsid w:val="00D83C6C"/>
    <w:rsid w:val="00D87B74"/>
    <w:rsid w:val="00D87D2C"/>
    <w:rsid w:val="00D902A0"/>
    <w:rsid w:val="00D91312"/>
    <w:rsid w:val="00D9206E"/>
    <w:rsid w:val="00D92DF1"/>
    <w:rsid w:val="00D93E80"/>
    <w:rsid w:val="00D940E1"/>
    <w:rsid w:val="00D956E9"/>
    <w:rsid w:val="00D9589D"/>
    <w:rsid w:val="00D9785A"/>
    <w:rsid w:val="00D97D77"/>
    <w:rsid w:val="00DA00E1"/>
    <w:rsid w:val="00DA369F"/>
    <w:rsid w:val="00DA3845"/>
    <w:rsid w:val="00DA458F"/>
    <w:rsid w:val="00DA4BCB"/>
    <w:rsid w:val="00DA4BCD"/>
    <w:rsid w:val="00DA636D"/>
    <w:rsid w:val="00DA664B"/>
    <w:rsid w:val="00DA7124"/>
    <w:rsid w:val="00DA71FE"/>
    <w:rsid w:val="00DA72A5"/>
    <w:rsid w:val="00DA750D"/>
    <w:rsid w:val="00DA78E0"/>
    <w:rsid w:val="00DB0831"/>
    <w:rsid w:val="00DB2CAB"/>
    <w:rsid w:val="00DB3463"/>
    <w:rsid w:val="00DB3791"/>
    <w:rsid w:val="00DB3823"/>
    <w:rsid w:val="00DB3D34"/>
    <w:rsid w:val="00DB5691"/>
    <w:rsid w:val="00DB684E"/>
    <w:rsid w:val="00DB7CB0"/>
    <w:rsid w:val="00DC0248"/>
    <w:rsid w:val="00DC0B8F"/>
    <w:rsid w:val="00DC1019"/>
    <w:rsid w:val="00DC1528"/>
    <w:rsid w:val="00DC448C"/>
    <w:rsid w:val="00DC46E2"/>
    <w:rsid w:val="00DC4AD9"/>
    <w:rsid w:val="00DC4CCF"/>
    <w:rsid w:val="00DC4D53"/>
    <w:rsid w:val="00DC4E55"/>
    <w:rsid w:val="00DC5D34"/>
    <w:rsid w:val="00DC682B"/>
    <w:rsid w:val="00DC7901"/>
    <w:rsid w:val="00DC7E3A"/>
    <w:rsid w:val="00DD011B"/>
    <w:rsid w:val="00DD0709"/>
    <w:rsid w:val="00DD1637"/>
    <w:rsid w:val="00DD2839"/>
    <w:rsid w:val="00DD29AC"/>
    <w:rsid w:val="00DD2C04"/>
    <w:rsid w:val="00DD3874"/>
    <w:rsid w:val="00DD3ABA"/>
    <w:rsid w:val="00DD5EE6"/>
    <w:rsid w:val="00DD5F94"/>
    <w:rsid w:val="00DD7FC8"/>
    <w:rsid w:val="00DE0129"/>
    <w:rsid w:val="00DE0CCE"/>
    <w:rsid w:val="00DE3159"/>
    <w:rsid w:val="00DE374F"/>
    <w:rsid w:val="00DE43F9"/>
    <w:rsid w:val="00DE4971"/>
    <w:rsid w:val="00DE4AC6"/>
    <w:rsid w:val="00DE4FD2"/>
    <w:rsid w:val="00DE66B8"/>
    <w:rsid w:val="00DE6D85"/>
    <w:rsid w:val="00DF0B2C"/>
    <w:rsid w:val="00DF0EA2"/>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941"/>
    <w:rsid w:val="00E01D2E"/>
    <w:rsid w:val="00E01F8D"/>
    <w:rsid w:val="00E0205F"/>
    <w:rsid w:val="00E028E1"/>
    <w:rsid w:val="00E03B56"/>
    <w:rsid w:val="00E040A3"/>
    <w:rsid w:val="00E048AA"/>
    <w:rsid w:val="00E06A25"/>
    <w:rsid w:val="00E101B6"/>
    <w:rsid w:val="00E10614"/>
    <w:rsid w:val="00E1110A"/>
    <w:rsid w:val="00E115B0"/>
    <w:rsid w:val="00E13BFC"/>
    <w:rsid w:val="00E14027"/>
    <w:rsid w:val="00E158F3"/>
    <w:rsid w:val="00E15970"/>
    <w:rsid w:val="00E15ABB"/>
    <w:rsid w:val="00E16328"/>
    <w:rsid w:val="00E17A06"/>
    <w:rsid w:val="00E17AA8"/>
    <w:rsid w:val="00E17D71"/>
    <w:rsid w:val="00E2054B"/>
    <w:rsid w:val="00E208CF"/>
    <w:rsid w:val="00E20DF0"/>
    <w:rsid w:val="00E20FB5"/>
    <w:rsid w:val="00E22497"/>
    <w:rsid w:val="00E22A6F"/>
    <w:rsid w:val="00E22C7B"/>
    <w:rsid w:val="00E23EC0"/>
    <w:rsid w:val="00E24979"/>
    <w:rsid w:val="00E26197"/>
    <w:rsid w:val="00E26493"/>
    <w:rsid w:val="00E26D09"/>
    <w:rsid w:val="00E27549"/>
    <w:rsid w:val="00E27CF0"/>
    <w:rsid w:val="00E30633"/>
    <w:rsid w:val="00E307A4"/>
    <w:rsid w:val="00E309BC"/>
    <w:rsid w:val="00E30EA6"/>
    <w:rsid w:val="00E31644"/>
    <w:rsid w:val="00E3175F"/>
    <w:rsid w:val="00E31899"/>
    <w:rsid w:val="00E318AB"/>
    <w:rsid w:val="00E31A03"/>
    <w:rsid w:val="00E32316"/>
    <w:rsid w:val="00E323B0"/>
    <w:rsid w:val="00E33CCD"/>
    <w:rsid w:val="00E34F56"/>
    <w:rsid w:val="00E37D35"/>
    <w:rsid w:val="00E408EC"/>
    <w:rsid w:val="00E41A76"/>
    <w:rsid w:val="00E41BE7"/>
    <w:rsid w:val="00E42230"/>
    <w:rsid w:val="00E42AC6"/>
    <w:rsid w:val="00E43176"/>
    <w:rsid w:val="00E43FBA"/>
    <w:rsid w:val="00E46342"/>
    <w:rsid w:val="00E47BC9"/>
    <w:rsid w:val="00E51912"/>
    <w:rsid w:val="00E51A0A"/>
    <w:rsid w:val="00E51C51"/>
    <w:rsid w:val="00E52E41"/>
    <w:rsid w:val="00E535DB"/>
    <w:rsid w:val="00E54309"/>
    <w:rsid w:val="00E54477"/>
    <w:rsid w:val="00E5564C"/>
    <w:rsid w:val="00E559D8"/>
    <w:rsid w:val="00E56125"/>
    <w:rsid w:val="00E569E7"/>
    <w:rsid w:val="00E57B28"/>
    <w:rsid w:val="00E60842"/>
    <w:rsid w:val="00E60B6E"/>
    <w:rsid w:val="00E61305"/>
    <w:rsid w:val="00E6136B"/>
    <w:rsid w:val="00E61932"/>
    <w:rsid w:val="00E651FE"/>
    <w:rsid w:val="00E65247"/>
    <w:rsid w:val="00E66600"/>
    <w:rsid w:val="00E66CB5"/>
    <w:rsid w:val="00E66ED2"/>
    <w:rsid w:val="00E678C5"/>
    <w:rsid w:val="00E7177E"/>
    <w:rsid w:val="00E727B0"/>
    <w:rsid w:val="00E7284D"/>
    <w:rsid w:val="00E72CFA"/>
    <w:rsid w:val="00E73193"/>
    <w:rsid w:val="00E739F7"/>
    <w:rsid w:val="00E73CDE"/>
    <w:rsid w:val="00E74352"/>
    <w:rsid w:val="00E75619"/>
    <w:rsid w:val="00E758C2"/>
    <w:rsid w:val="00E76DE0"/>
    <w:rsid w:val="00E76DEE"/>
    <w:rsid w:val="00E7737E"/>
    <w:rsid w:val="00E779A3"/>
    <w:rsid w:val="00E77C2F"/>
    <w:rsid w:val="00E82299"/>
    <w:rsid w:val="00E833C7"/>
    <w:rsid w:val="00E839C5"/>
    <w:rsid w:val="00E83DA7"/>
    <w:rsid w:val="00E83F66"/>
    <w:rsid w:val="00E8448B"/>
    <w:rsid w:val="00E84AB8"/>
    <w:rsid w:val="00E84F71"/>
    <w:rsid w:val="00E85312"/>
    <w:rsid w:val="00E85582"/>
    <w:rsid w:val="00E86ACB"/>
    <w:rsid w:val="00E87C05"/>
    <w:rsid w:val="00E87F92"/>
    <w:rsid w:val="00E911A4"/>
    <w:rsid w:val="00E915E5"/>
    <w:rsid w:val="00E918C8"/>
    <w:rsid w:val="00E91F53"/>
    <w:rsid w:val="00E923A6"/>
    <w:rsid w:val="00E92908"/>
    <w:rsid w:val="00E9298E"/>
    <w:rsid w:val="00E93BEC"/>
    <w:rsid w:val="00E94D14"/>
    <w:rsid w:val="00E95191"/>
    <w:rsid w:val="00E96558"/>
    <w:rsid w:val="00E967D3"/>
    <w:rsid w:val="00E96DE8"/>
    <w:rsid w:val="00E97A95"/>
    <w:rsid w:val="00E97CA0"/>
    <w:rsid w:val="00EA0376"/>
    <w:rsid w:val="00EA0F97"/>
    <w:rsid w:val="00EA4041"/>
    <w:rsid w:val="00EA4361"/>
    <w:rsid w:val="00EA59AD"/>
    <w:rsid w:val="00EA62B3"/>
    <w:rsid w:val="00EA6BB1"/>
    <w:rsid w:val="00EA74B6"/>
    <w:rsid w:val="00EA7B4B"/>
    <w:rsid w:val="00EB0657"/>
    <w:rsid w:val="00EB0851"/>
    <w:rsid w:val="00EB2383"/>
    <w:rsid w:val="00EB25B1"/>
    <w:rsid w:val="00EB3B59"/>
    <w:rsid w:val="00EB52BD"/>
    <w:rsid w:val="00EB5359"/>
    <w:rsid w:val="00EB59C1"/>
    <w:rsid w:val="00EB63D9"/>
    <w:rsid w:val="00EB6B74"/>
    <w:rsid w:val="00EB7F09"/>
    <w:rsid w:val="00EB7F59"/>
    <w:rsid w:val="00EC0B79"/>
    <w:rsid w:val="00EC1646"/>
    <w:rsid w:val="00EC199D"/>
    <w:rsid w:val="00EC432C"/>
    <w:rsid w:val="00EC440E"/>
    <w:rsid w:val="00EC5292"/>
    <w:rsid w:val="00EC622E"/>
    <w:rsid w:val="00EC6C6C"/>
    <w:rsid w:val="00ED00F6"/>
    <w:rsid w:val="00ED177A"/>
    <w:rsid w:val="00ED1A2A"/>
    <w:rsid w:val="00ED20DC"/>
    <w:rsid w:val="00ED3D6C"/>
    <w:rsid w:val="00ED4343"/>
    <w:rsid w:val="00ED44A1"/>
    <w:rsid w:val="00ED459C"/>
    <w:rsid w:val="00ED4635"/>
    <w:rsid w:val="00ED4AFC"/>
    <w:rsid w:val="00ED5341"/>
    <w:rsid w:val="00ED5EAE"/>
    <w:rsid w:val="00ED6DC8"/>
    <w:rsid w:val="00ED7607"/>
    <w:rsid w:val="00ED7BB8"/>
    <w:rsid w:val="00EE03F5"/>
    <w:rsid w:val="00EE076D"/>
    <w:rsid w:val="00EE0F4C"/>
    <w:rsid w:val="00EE2381"/>
    <w:rsid w:val="00EE2F73"/>
    <w:rsid w:val="00EE32F7"/>
    <w:rsid w:val="00EE378C"/>
    <w:rsid w:val="00EE3A9D"/>
    <w:rsid w:val="00EE4C54"/>
    <w:rsid w:val="00EE4FEC"/>
    <w:rsid w:val="00EE595E"/>
    <w:rsid w:val="00EE5D4A"/>
    <w:rsid w:val="00EE6464"/>
    <w:rsid w:val="00EE69F1"/>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241A"/>
    <w:rsid w:val="00F02EF5"/>
    <w:rsid w:val="00F042E3"/>
    <w:rsid w:val="00F04A07"/>
    <w:rsid w:val="00F05011"/>
    <w:rsid w:val="00F05755"/>
    <w:rsid w:val="00F06505"/>
    <w:rsid w:val="00F068A6"/>
    <w:rsid w:val="00F07312"/>
    <w:rsid w:val="00F10775"/>
    <w:rsid w:val="00F11284"/>
    <w:rsid w:val="00F116A1"/>
    <w:rsid w:val="00F12709"/>
    <w:rsid w:val="00F14AB2"/>
    <w:rsid w:val="00F14ADC"/>
    <w:rsid w:val="00F15C6D"/>
    <w:rsid w:val="00F15E8B"/>
    <w:rsid w:val="00F1666E"/>
    <w:rsid w:val="00F16FC2"/>
    <w:rsid w:val="00F2083F"/>
    <w:rsid w:val="00F20A2D"/>
    <w:rsid w:val="00F210BC"/>
    <w:rsid w:val="00F21EFE"/>
    <w:rsid w:val="00F2255C"/>
    <w:rsid w:val="00F2434D"/>
    <w:rsid w:val="00F24AAB"/>
    <w:rsid w:val="00F24E60"/>
    <w:rsid w:val="00F26FD7"/>
    <w:rsid w:val="00F301DA"/>
    <w:rsid w:val="00F30D9E"/>
    <w:rsid w:val="00F31035"/>
    <w:rsid w:val="00F3114E"/>
    <w:rsid w:val="00F31210"/>
    <w:rsid w:val="00F321F8"/>
    <w:rsid w:val="00F32EBE"/>
    <w:rsid w:val="00F35A31"/>
    <w:rsid w:val="00F36104"/>
    <w:rsid w:val="00F36C7E"/>
    <w:rsid w:val="00F37303"/>
    <w:rsid w:val="00F37B37"/>
    <w:rsid w:val="00F37B93"/>
    <w:rsid w:val="00F41600"/>
    <w:rsid w:val="00F418B8"/>
    <w:rsid w:val="00F422EB"/>
    <w:rsid w:val="00F42468"/>
    <w:rsid w:val="00F43139"/>
    <w:rsid w:val="00F43D23"/>
    <w:rsid w:val="00F43F01"/>
    <w:rsid w:val="00F44439"/>
    <w:rsid w:val="00F447E9"/>
    <w:rsid w:val="00F454E0"/>
    <w:rsid w:val="00F458D9"/>
    <w:rsid w:val="00F46F29"/>
    <w:rsid w:val="00F47270"/>
    <w:rsid w:val="00F503F0"/>
    <w:rsid w:val="00F50AE1"/>
    <w:rsid w:val="00F50DBE"/>
    <w:rsid w:val="00F51571"/>
    <w:rsid w:val="00F5339F"/>
    <w:rsid w:val="00F54228"/>
    <w:rsid w:val="00F55A00"/>
    <w:rsid w:val="00F55A10"/>
    <w:rsid w:val="00F56241"/>
    <w:rsid w:val="00F56871"/>
    <w:rsid w:val="00F61B75"/>
    <w:rsid w:val="00F62091"/>
    <w:rsid w:val="00F62E35"/>
    <w:rsid w:val="00F636D3"/>
    <w:rsid w:val="00F647D6"/>
    <w:rsid w:val="00F71110"/>
    <w:rsid w:val="00F72D1A"/>
    <w:rsid w:val="00F72D43"/>
    <w:rsid w:val="00F72D8D"/>
    <w:rsid w:val="00F744D6"/>
    <w:rsid w:val="00F760B7"/>
    <w:rsid w:val="00F80141"/>
    <w:rsid w:val="00F8033B"/>
    <w:rsid w:val="00F833D6"/>
    <w:rsid w:val="00F83A1D"/>
    <w:rsid w:val="00F84ED8"/>
    <w:rsid w:val="00F856C3"/>
    <w:rsid w:val="00F8687F"/>
    <w:rsid w:val="00F87586"/>
    <w:rsid w:val="00F9127E"/>
    <w:rsid w:val="00F91D2F"/>
    <w:rsid w:val="00F92115"/>
    <w:rsid w:val="00F92935"/>
    <w:rsid w:val="00F92BB4"/>
    <w:rsid w:val="00F94D54"/>
    <w:rsid w:val="00F94F29"/>
    <w:rsid w:val="00F95191"/>
    <w:rsid w:val="00F95E2C"/>
    <w:rsid w:val="00F9705B"/>
    <w:rsid w:val="00F974B1"/>
    <w:rsid w:val="00F97DEA"/>
    <w:rsid w:val="00FA047B"/>
    <w:rsid w:val="00FA2AC8"/>
    <w:rsid w:val="00FA37DD"/>
    <w:rsid w:val="00FA47CA"/>
    <w:rsid w:val="00FA5035"/>
    <w:rsid w:val="00FA5492"/>
    <w:rsid w:val="00FA5519"/>
    <w:rsid w:val="00FA6154"/>
    <w:rsid w:val="00FA6E38"/>
    <w:rsid w:val="00FA7597"/>
    <w:rsid w:val="00FB10F1"/>
    <w:rsid w:val="00FB1235"/>
    <w:rsid w:val="00FB2CB4"/>
    <w:rsid w:val="00FB2F62"/>
    <w:rsid w:val="00FB460E"/>
    <w:rsid w:val="00FB49D8"/>
    <w:rsid w:val="00FB57E7"/>
    <w:rsid w:val="00FB57FD"/>
    <w:rsid w:val="00FB793A"/>
    <w:rsid w:val="00FB7D15"/>
    <w:rsid w:val="00FC1D0C"/>
    <w:rsid w:val="00FC2A0A"/>
    <w:rsid w:val="00FC40AA"/>
    <w:rsid w:val="00FC444C"/>
    <w:rsid w:val="00FC446C"/>
    <w:rsid w:val="00FC467A"/>
    <w:rsid w:val="00FC58A3"/>
    <w:rsid w:val="00FC6AC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6BB"/>
    <w:rsid w:val="00FF0DD0"/>
    <w:rsid w:val="00FF1C17"/>
    <w:rsid w:val="00FF1EB0"/>
    <w:rsid w:val="00FF2981"/>
    <w:rsid w:val="00FF36A0"/>
    <w:rsid w:val="00FF4622"/>
    <w:rsid w:val="00FF480F"/>
    <w:rsid w:val="00FF4EF6"/>
    <w:rsid w:val="00FF52C9"/>
    <w:rsid w:val="00FF5B72"/>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7374F-1092-4F45-91C7-89424D61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160</TotalTime>
  <Pages>3</Pages>
  <Words>291</Words>
  <Characters>1661</Characters>
  <Application>Microsoft Office Word</Application>
  <DocSecurity>0</DocSecurity>
  <Lines>13</Lines>
  <Paragraphs>3</Paragraphs>
  <ScaleCrop>false</ScaleCrop>
  <Company>JointSky</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30</cp:revision>
  <dcterms:created xsi:type="dcterms:W3CDTF">2020-07-17T07:30:00Z</dcterms:created>
  <dcterms:modified xsi:type="dcterms:W3CDTF">2020-07-17T10:10:00Z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