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590573">
        <w:rPr>
          <w:rFonts w:ascii="黑体" w:eastAsia="黑体" w:hAnsi="黑体" w:hint="eastAsia"/>
          <w:sz w:val="52"/>
        </w:rPr>
        <w:t>20</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493C81" w:rsidRDefault="00493C81" w:rsidP="00493C81">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b/>
                <w:kern w:val="0"/>
                <w:szCs w:val="21"/>
                <w:lang w:val="zh-CN"/>
              </w:rPr>
              <w:t>上周遗留</w:t>
            </w:r>
            <w:r w:rsidR="00590573" w:rsidRPr="00590573">
              <w:rPr>
                <w:rFonts w:ascii="宋体" w:hAnsi="宋体" w:cs="微软雅黑" w:hint="eastAsia"/>
                <w:b/>
                <w:kern w:val="0"/>
                <w:szCs w:val="21"/>
                <w:lang w:val="zh-CN"/>
              </w:rPr>
              <w:t>情况</w:t>
            </w:r>
            <w:r w:rsidR="00590573">
              <w:rPr>
                <w:rFonts w:ascii="宋体" w:hAnsi="宋体" w:cs="微软雅黑" w:hint="eastAsia"/>
                <w:kern w:val="0"/>
                <w:szCs w:val="21"/>
                <w:lang w:val="zh-CN"/>
              </w:rPr>
              <w:t>:</w:t>
            </w:r>
          </w:p>
          <w:p w:rsidR="00590573" w:rsidRP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①湖南1人，湖南服务盘家宏5.17号（本周五）入职</w:t>
            </w:r>
          </w:p>
          <w:p w:rsidR="00590573" w:rsidRP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②清新区技术服务1人纪广，2019/5/23到西安报到入职</w:t>
            </w:r>
          </w:p>
          <w:p w:rsidR="00590573" w:rsidRP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③兰州服务1人苏拴存5.20（下周一）报道培训</w:t>
            </w:r>
          </w:p>
          <w:p w:rsidR="00590573" w:rsidRPr="00493C81" w:rsidRDefault="00590573" w:rsidP="00590573">
            <w:pPr>
              <w:autoSpaceDE w:val="0"/>
              <w:autoSpaceDN w:val="0"/>
              <w:adjustRightInd w:val="0"/>
              <w:ind w:left="200"/>
              <w:jc w:val="left"/>
              <w:rPr>
                <w:rFonts w:ascii="宋体" w:hAnsi="宋体" w:cs="微软雅黑"/>
                <w:kern w:val="0"/>
                <w:szCs w:val="21"/>
                <w:lang w:val="zh-CN"/>
              </w:rPr>
            </w:pPr>
            <w:r w:rsidRPr="00590573">
              <w:rPr>
                <w:rFonts w:ascii="宋体" w:hAnsi="宋体" w:cs="微软雅黑" w:hint="eastAsia"/>
                <w:kern w:val="0"/>
                <w:szCs w:val="21"/>
                <w:lang w:val="zh-CN"/>
              </w:rPr>
              <w:t>④珠海1人，约本周六早上10点面试</w:t>
            </w:r>
          </w:p>
          <w:p w:rsidR="00493C81" w:rsidRPr="00493C81" w:rsidRDefault="00493C81" w:rsidP="00493C81">
            <w:pPr>
              <w:autoSpaceDE w:val="0"/>
              <w:autoSpaceDN w:val="0"/>
              <w:adjustRightInd w:val="0"/>
              <w:ind w:left="200"/>
              <w:jc w:val="left"/>
              <w:rPr>
                <w:rFonts w:ascii="宋体" w:hAnsi="宋体" w:cs="微软雅黑"/>
                <w:b/>
                <w:kern w:val="0"/>
                <w:szCs w:val="21"/>
                <w:lang w:val="zh-CN"/>
              </w:rPr>
            </w:pPr>
            <w:r w:rsidRPr="00493C81">
              <w:rPr>
                <w:rFonts w:ascii="宋体" w:hAnsi="宋体" w:cs="微软雅黑" w:hint="eastAsia"/>
                <w:b/>
                <w:kern w:val="0"/>
                <w:szCs w:val="21"/>
                <w:lang w:val="zh-CN"/>
              </w:rPr>
              <w:t>本周人力推送</w:t>
            </w:r>
            <w:r w:rsidRPr="00493C81">
              <w:rPr>
                <w:rFonts w:ascii="宋体" w:hAnsi="宋体" w:cs="微软雅黑"/>
                <w:b/>
                <w:kern w:val="0"/>
                <w:szCs w:val="21"/>
                <w:lang w:val="zh-CN"/>
              </w:rPr>
              <w:t>13</w:t>
            </w:r>
            <w:r w:rsidRPr="00493C81">
              <w:rPr>
                <w:rFonts w:ascii="宋体" w:hAnsi="宋体" w:cs="微软雅黑" w:hint="eastAsia"/>
                <w:b/>
                <w:kern w:val="0"/>
                <w:szCs w:val="21"/>
                <w:lang w:val="zh-CN"/>
              </w:rPr>
              <w:t>人，</w:t>
            </w:r>
          </w:p>
          <w:p w:rsidR="00590573" w:rsidRP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①鄂州软件1人回绝。</w:t>
            </w:r>
          </w:p>
          <w:p w:rsid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②总部4人，3人回绝，1人高级运维工程师待于总面试</w:t>
            </w:r>
          </w:p>
          <w:p w:rsidR="00493C81" w:rsidRPr="00590573" w:rsidRDefault="00493C81" w:rsidP="00590573">
            <w:pPr>
              <w:autoSpaceDE w:val="0"/>
              <w:autoSpaceDN w:val="0"/>
              <w:adjustRightInd w:val="0"/>
              <w:ind w:left="200"/>
              <w:jc w:val="left"/>
              <w:rPr>
                <w:rFonts w:ascii="宋体" w:hAnsi="宋体" w:cs="微软雅黑"/>
                <w:b/>
                <w:kern w:val="0"/>
                <w:szCs w:val="21"/>
                <w:lang w:val="zh-CN"/>
              </w:rPr>
            </w:pPr>
            <w:r w:rsidRPr="00590573">
              <w:rPr>
                <w:rFonts w:ascii="宋体" w:hAnsi="宋体" w:cs="微软雅黑" w:hint="eastAsia"/>
                <w:b/>
                <w:kern w:val="0"/>
                <w:szCs w:val="21"/>
                <w:lang w:val="zh-CN"/>
              </w:rPr>
              <w:t>入职情况：</w:t>
            </w:r>
          </w:p>
          <w:p w:rsidR="00590573" w:rsidRP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①湖南服务盘家宏5.17号（本周五）入职</w:t>
            </w:r>
          </w:p>
          <w:p w:rsidR="00590573" w:rsidRPr="00590573" w:rsidRDefault="00590573" w:rsidP="00590573">
            <w:pPr>
              <w:autoSpaceDE w:val="0"/>
              <w:autoSpaceDN w:val="0"/>
              <w:adjustRightInd w:val="0"/>
              <w:ind w:left="200"/>
              <w:jc w:val="left"/>
              <w:rPr>
                <w:rFonts w:ascii="宋体" w:hAnsi="宋体" w:cs="微软雅黑" w:hint="eastAsia"/>
                <w:kern w:val="0"/>
                <w:szCs w:val="21"/>
                <w:lang w:val="zh-CN"/>
              </w:rPr>
            </w:pPr>
            <w:r w:rsidRPr="00590573">
              <w:rPr>
                <w:rFonts w:ascii="宋体" w:hAnsi="宋体" w:cs="微软雅黑" w:hint="eastAsia"/>
                <w:kern w:val="0"/>
                <w:szCs w:val="21"/>
                <w:lang w:val="zh-CN"/>
              </w:rPr>
              <w:t>②清新区技术服务1人纪广，2019/5/23到西安报到入职</w:t>
            </w:r>
          </w:p>
          <w:p w:rsidR="00416C57" w:rsidRPr="00B6740A" w:rsidRDefault="00590573" w:rsidP="00590573">
            <w:pPr>
              <w:autoSpaceDE w:val="0"/>
              <w:autoSpaceDN w:val="0"/>
              <w:adjustRightInd w:val="0"/>
              <w:ind w:left="200"/>
              <w:jc w:val="left"/>
              <w:rPr>
                <w:rFonts w:ascii="宋体" w:hAnsi="宋体" w:cs="微软雅黑"/>
                <w:kern w:val="0"/>
                <w:szCs w:val="21"/>
                <w:lang w:val="zh-CN"/>
              </w:rPr>
            </w:pPr>
            <w:r w:rsidRPr="00590573">
              <w:rPr>
                <w:rFonts w:ascii="宋体" w:hAnsi="宋体" w:cs="微软雅黑" w:hint="eastAsia"/>
                <w:kern w:val="0"/>
                <w:szCs w:val="21"/>
                <w:lang w:val="zh-CN"/>
              </w:rPr>
              <w:t>③兰州服务1人苏拴存5.20（下周一）报道培训</w:t>
            </w:r>
            <w:r>
              <w:rPr>
                <w:rFonts w:ascii="宋体" w:hAnsi="宋体" w:cs="微软雅黑" w:hint="eastAsia"/>
                <w:kern w:val="0"/>
                <w:szCs w:val="21"/>
                <w:lang w:val="zh-CN"/>
              </w:rPr>
              <w:t>.</w:t>
            </w:r>
          </w:p>
          <w:p w:rsidR="003335F4" w:rsidRPr="00D472BD" w:rsidRDefault="008B2EE1" w:rsidP="002F12FB">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0B327B" w:rsidP="003F3AF8">
            <w:pPr>
              <w:autoSpaceDE w:val="0"/>
              <w:autoSpaceDN w:val="0"/>
              <w:adjustRightInd w:val="0"/>
              <w:ind w:left="200"/>
              <w:jc w:val="left"/>
              <w:rPr>
                <w:rFonts w:ascii="宋体" w:hAnsi="宋体"/>
                <w:szCs w:val="21"/>
              </w:rPr>
            </w:pPr>
            <w:r>
              <w:rPr>
                <w:rFonts w:ascii="宋体" w:hAnsi="宋体" w:cs="宋体" w:hint="eastAsia"/>
                <w:bCs/>
                <w:kern w:val="0"/>
                <w:szCs w:val="21"/>
                <w:lang w:val="zh-CN"/>
              </w:rPr>
              <w:t>4</w:t>
            </w:r>
            <w:r w:rsidR="005E7323">
              <w:rPr>
                <w:rFonts w:ascii="宋体" w:hAnsi="宋体" w:cs="宋体" w:hint="eastAsia"/>
                <w:bCs/>
                <w:kern w:val="0"/>
                <w:szCs w:val="21"/>
                <w:lang w:val="zh-CN"/>
              </w:rPr>
              <w:t>人</w:t>
            </w:r>
            <w:r w:rsidR="005E7323">
              <w:rPr>
                <w:rFonts w:ascii="宋体" w:hAnsi="宋体" w:cs="宋体"/>
                <w:bCs/>
                <w:kern w:val="0"/>
                <w:szCs w:val="21"/>
                <w:lang w:val="zh-CN"/>
              </w:rPr>
              <w:t>，</w:t>
            </w:r>
            <w:r w:rsidR="00590573" w:rsidRPr="00590573">
              <w:rPr>
                <w:rFonts w:ascii="宋体" w:hAnsi="宋体" w:cs="宋体" w:hint="eastAsia"/>
                <w:bCs/>
                <w:kern w:val="0"/>
                <w:szCs w:val="21"/>
                <w:lang w:val="zh-CN"/>
              </w:rPr>
              <w:t>刘彪</w:t>
            </w:r>
            <w:r w:rsidR="005E7323">
              <w:rPr>
                <w:rFonts w:ascii="宋体" w:hAnsi="宋体" w:cs="宋体"/>
                <w:bCs/>
                <w:kern w:val="0"/>
                <w:szCs w:val="21"/>
                <w:lang w:val="zh-CN"/>
              </w:rPr>
              <w:t>（</w:t>
            </w:r>
            <w:r w:rsidR="00590573">
              <w:rPr>
                <w:rFonts w:ascii="宋体" w:hAnsi="宋体" w:cs="宋体" w:hint="eastAsia"/>
                <w:bCs/>
                <w:kern w:val="0"/>
                <w:szCs w:val="21"/>
                <w:lang w:val="zh-CN"/>
              </w:rPr>
              <w:t>鄂州</w:t>
            </w:r>
            <w:r w:rsidR="005E7323">
              <w:rPr>
                <w:rFonts w:ascii="宋体" w:hAnsi="宋体" w:cs="宋体"/>
                <w:bCs/>
                <w:kern w:val="0"/>
                <w:szCs w:val="21"/>
                <w:lang w:val="zh-CN"/>
              </w:rPr>
              <w:t>）</w:t>
            </w:r>
            <w:r w:rsidR="005E7323">
              <w:rPr>
                <w:rFonts w:ascii="宋体" w:hAnsi="宋体" w:cs="宋体" w:hint="eastAsia"/>
                <w:bCs/>
                <w:kern w:val="0"/>
                <w:szCs w:val="21"/>
                <w:lang w:val="zh-CN"/>
              </w:rPr>
              <w:t>、</w:t>
            </w:r>
            <w:r w:rsidR="00590573" w:rsidRPr="00590573">
              <w:rPr>
                <w:rFonts w:ascii="宋体" w:hAnsi="宋体" w:cs="宋体" w:hint="eastAsia"/>
                <w:bCs/>
                <w:kern w:val="0"/>
                <w:szCs w:val="21"/>
                <w:lang w:val="zh-CN"/>
              </w:rPr>
              <w:t>王磊</w:t>
            </w:r>
            <w:r w:rsidR="009A3A52">
              <w:rPr>
                <w:rFonts w:ascii="宋体" w:hAnsi="宋体" w:cs="宋体"/>
                <w:bCs/>
                <w:kern w:val="0"/>
                <w:szCs w:val="21"/>
                <w:lang w:val="zh-CN"/>
              </w:rPr>
              <w:t>（</w:t>
            </w:r>
            <w:r w:rsidR="00590573">
              <w:rPr>
                <w:rFonts w:ascii="宋体" w:hAnsi="宋体" w:cs="宋体" w:hint="eastAsia"/>
                <w:bCs/>
                <w:kern w:val="0"/>
                <w:szCs w:val="21"/>
                <w:lang w:val="zh-CN"/>
              </w:rPr>
              <w:t>总部2B组</w:t>
            </w:r>
            <w:r w:rsidR="009A3A52">
              <w:rPr>
                <w:rFonts w:ascii="宋体" w:hAnsi="宋体" w:cs="宋体"/>
                <w:bCs/>
                <w:kern w:val="0"/>
                <w:szCs w:val="21"/>
                <w:lang w:val="zh-CN"/>
              </w:rPr>
              <w:t>）</w:t>
            </w:r>
            <w:r w:rsidR="00590573">
              <w:rPr>
                <w:rFonts w:ascii="宋体" w:hAnsi="宋体" w:cs="宋体" w:hint="eastAsia"/>
                <w:bCs/>
                <w:kern w:val="0"/>
                <w:szCs w:val="21"/>
                <w:lang w:val="zh-CN"/>
              </w:rPr>
              <w:t>、</w:t>
            </w:r>
            <w:r w:rsidR="00590573" w:rsidRPr="00590573">
              <w:rPr>
                <w:rFonts w:ascii="宋体" w:hAnsi="宋体" w:cs="宋体" w:hint="eastAsia"/>
                <w:bCs/>
                <w:kern w:val="0"/>
                <w:szCs w:val="21"/>
                <w:lang w:val="zh-CN"/>
              </w:rPr>
              <w:t>王利</w:t>
            </w:r>
            <w:r w:rsidR="00590573">
              <w:rPr>
                <w:rFonts w:ascii="宋体" w:hAnsi="宋体" w:cs="宋体" w:hint="eastAsia"/>
                <w:bCs/>
                <w:kern w:val="0"/>
                <w:szCs w:val="21"/>
                <w:lang w:val="zh-CN"/>
              </w:rPr>
              <w:t>（</w:t>
            </w:r>
            <w:r w:rsidR="00590573" w:rsidRPr="00590573">
              <w:rPr>
                <w:rFonts w:ascii="宋体" w:hAnsi="宋体" w:cs="宋体" w:hint="eastAsia"/>
                <w:bCs/>
                <w:kern w:val="0"/>
                <w:szCs w:val="21"/>
                <w:lang w:val="zh-CN"/>
              </w:rPr>
              <w:t>西安市局</w:t>
            </w:r>
            <w:r w:rsidR="00590573">
              <w:rPr>
                <w:rFonts w:ascii="宋体" w:hAnsi="宋体" w:cs="宋体" w:hint="eastAsia"/>
                <w:bCs/>
                <w:kern w:val="0"/>
                <w:szCs w:val="21"/>
                <w:lang w:val="zh-CN"/>
              </w:rPr>
              <w:t>）、</w:t>
            </w:r>
            <w:r w:rsidR="00590573" w:rsidRPr="00590573">
              <w:rPr>
                <w:rFonts w:ascii="宋体" w:hAnsi="宋体" w:cs="微软雅黑" w:hint="eastAsia"/>
                <w:kern w:val="0"/>
                <w:szCs w:val="21"/>
                <w:lang w:val="zh-CN"/>
              </w:rPr>
              <w:t>盘家宏</w:t>
            </w:r>
            <w:r w:rsidR="00590573">
              <w:rPr>
                <w:rFonts w:ascii="宋体" w:hAnsi="宋体" w:cs="微软雅黑" w:hint="eastAsia"/>
                <w:kern w:val="0"/>
                <w:szCs w:val="21"/>
                <w:lang w:val="zh-CN"/>
              </w:rPr>
              <w:t>（湖南）</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FE7B3D" w:rsidP="003F3AF8">
            <w:pPr>
              <w:autoSpaceDE w:val="0"/>
              <w:autoSpaceDN w:val="0"/>
              <w:adjustRightInd w:val="0"/>
              <w:ind w:left="200"/>
              <w:jc w:val="left"/>
              <w:rPr>
                <w:rFonts w:ascii="宋体" w:hAnsi="宋体" w:cs="微软雅黑"/>
                <w:kern w:val="0"/>
                <w:sz w:val="24"/>
                <w:szCs w:val="24"/>
                <w:lang w:val="zh-CN"/>
              </w:rPr>
            </w:pPr>
            <w:r>
              <w:rPr>
                <w:rFonts w:ascii="宋体" w:hAnsi="宋体" w:cs="宋体" w:hint="eastAsia"/>
                <w:bCs/>
                <w:kern w:val="0"/>
                <w:szCs w:val="21"/>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D31919" w:rsidP="00D760E3">
            <w:pPr>
              <w:ind w:left="200"/>
              <w:rPr>
                <w:rFonts w:ascii="宋体" w:hAnsi="宋体" w:cs="微软雅黑"/>
                <w:kern w:val="0"/>
                <w:szCs w:val="21"/>
                <w:lang w:val="zh-CN"/>
              </w:rPr>
            </w:pPr>
            <w:r>
              <w:rPr>
                <w:rFonts w:ascii="宋体" w:hAnsi="宋体" w:cs="微软雅黑"/>
                <w:kern w:val="0"/>
                <w:szCs w:val="21"/>
                <w:lang w:val="zh-CN"/>
              </w:rPr>
              <w:t>1</w:t>
            </w:r>
            <w:r w:rsidR="00FE7B3D">
              <w:rPr>
                <w:rFonts w:ascii="宋体" w:hAnsi="宋体" w:cs="微软雅黑" w:hint="eastAsia"/>
                <w:kern w:val="0"/>
                <w:szCs w:val="21"/>
                <w:lang w:val="zh-CN"/>
              </w:rPr>
              <w:t>人</w:t>
            </w:r>
            <w:r w:rsidR="007F564D">
              <w:rPr>
                <w:rFonts w:ascii="宋体" w:hAnsi="宋体" w:cs="微软雅黑" w:hint="eastAsia"/>
                <w:kern w:val="0"/>
                <w:szCs w:val="21"/>
                <w:lang w:val="zh-CN"/>
              </w:rPr>
              <w:t>，</w:t>
            </w:r>
            <w:r w:rsidR="00950137">
              <w:rPr>
                <w:rFonts w:ascii="宋体" w:hAnsi="宋体" w:cs="微软雅黑"/>
                <w:kern w:val="0"/>
                <w:szCs w:val="21"/>
                <w:lang w:val="zh-CN"/>
              </w:rPr>
              <w:t>冯飞虎</w:t>
            </w:r>
            <w:r>
              <w:rPr>
                <w:rFonts w:ascii="宋体" w:hAnsi="宋体" w:cs="微软雅黑" w:hint="eastAsia"/>
                <w:kern w:val="0"/>
                <w:szCs w:val="21"/>
                <w:lang w:val="zh-CN"/>
              </w:rPr>
              <w:t>（</w:t>
            </w:r>
            <w:r w:rsidR="00950137">
              <w:rPr>
                <w:rFonts w:ascii="宋体" w:hAnsi="宋体" w:cs="微软雅黑" w:hint="eastAsia"/>
                <w:kern w:val="0"/>
                <w:szCs w:val="21"/>
                <w:lang w:val="zh-CN"/>
              </w:rPr>
              <w:t>海南</w:t>
            </w:r>
            <w:r>
              <w:rPr>
                <w:rFonts w:ascii="宋体" w:hAnsi="宋体" w:cs="微软雅黑" w:hint="eastAsia"/>
                <w:kern w:val="0"/>
                <w:szCs w:val="21"/>
                <w:lang w:val="zh-CN"/>
              </w:rPr>
              <w:t>）</w:t>
            </w:r>
          </w:p>
          <w:p w:rsidR="00555E0D" w:rsidRPr="00D472BD" w:rsidRDefault="00555E0D" w:rsidP="00950137">
            <w:pPr>
              <w:ind w:left="200"/>
              <w:rPr>
                <w:rFonts w:ascii="宋体" w:hAnsi="宋体" w:cs="微软雅黑"/>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r w:rsidR="00A03A6E">
              <w:rPr>
                <w:rFonts w:ascii="宋体" w:hAnsi="宋体" w:cs="微软雅黑" w:hint="eastAsia"/>
                <w:kern w:val="0"/>
                <w:szCs w:val="21"/>
                <w:lang w:val="zh-CN"/>
              </w:rPr>
              <w:t>王雄</w:t>
            </w:r>
            <w:r w:rsidR="00A03A6E">
              <w:rPr>
                <w:rFonts w:ascii="宋体" w:hAnsi="宋体" w:cs="微软雅黑"/>
                <w:kern w:val="0"/>
                <w:szCs w:val="21"/>
                <w:lang w:val="zh-CN"/>
              </w:rPr>
              <w:t>、吕云飞</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C75D4B" w:rsidRPr="00DD5F94" w:rsidRDefault="00C75D4B" w:rsidP="00C75D4B">
            <w:pPr>
              <w:pStyle w:val="a9"/>
              <w:numPr>
                <w:ilvl w:val="0"/>
                <w:numId w:val="14"/>
              </w:numPr>
              <w:ind w:left="0" w:firstLineChars="0" w:firstLine="0"/>
              <w:rPr>
                <w:rFonts w:hint="eastAsia"/>
                <w:b/>
                <w:szCs w:val="21"/>
              </w:rPr>
            </w:pPr>
            <w:r w:rsidRPr="00DD5F94">
              <w:rPr>
                <w:rFonts w:hint="eastAsia"/>
                <w:b/>
                <w:szCs w:val="21"/>
              </w:rPr>
              <w:t>数据统计</w:t>
            </w:r>
          </w:p>
          <w:p w:rsidR="00C75D4B" w:rsidRPr="00DD5F94" w:rsidRDefault="00C75D4B" w:rsidP="00C75D4B">
            <w:pPr>
              <w:pStyle w:val="a9"/>
              <w:ind w:firstLineChars="0" w:firstLine="0"/>
              <w:rPr>
                <w:rFonts w:hint="eastAsia"/>
                <w:szCs w:val="21"/>
              </w:rPr>
            </w:pPr>
            <w:r w:rsidRPr="00DD5F94">
              <w:rPr>
                <w:rFonts w:hint="eastAsia"/>
                <w:szCs w:val="21"/>
              </w:rPr>
              <w:t>2019</w:t>
            </w:r>
            <w:r w:rsidRPr="00DD5F94">
              <w:rPr>
                <w:rFonts w:hint="eastAsia"/>
                <w:szCs w:val="21"/>
              </w:rPr>
              <w:t>年以来超标信息统计</w:t>
            </w:r>
          </w:p>
          <w:p w:rsidR="00C75D4B" w:rsidRPr="00DD5F94" w:rsidRDefault="00C75D4B" w:rsidP="00C75D4B">
            <w:pPr>
              <w:pStyle w:val="a9"/>
              <w:ind w:firstLineChars="0" w:firstLine="0"/>
              <w:rPr>
                <w:rFonts w:hint="eastAsia"/>
                <w:szCs w:val="21"/>
              </w:rPr>
            </w:pPr>
            <w:r w:rsidRPr="00DD5F94">
              <w:rPr>
                <w:rFonts w:hint="eastAsia"/>
                <w:szCs w:val="21"/>
              </w:rPr>
              <w:t>统计调度平台</w:t>
            </w:r>
            <w:r w:rsidRPr="00DD5F94">
              <w:rPr>
                <w:rFonts w:hint="eastAsia"/>
                <w:szCs w:val="21"/>
              </w:rPr>
              <w:t>1</w:t>
            </w:r>
            <w:r w:rsidRPr="00DD5F94">
              <w:rPr>
                <w:rFonts w:hint="eastAsia"/>
                <w:szCs w:val="21"/>
              </w:rPr>
              <w:t>季度全国各省份填报情况</w:t>
            </w:r>
          </w:p>
          <w:p w:rsidR="00C75D4B" w:rsidRPr="00DD5F94" w:rsidRDefault="00C75D4B" w:rsidP="00C75D4B">
            <w:pPr>
              <w:pStyle w:val="a9"/>
              <w:ind w:firstLineChars="0" w:firstLine="0"/>
              <w:rPr>
                <w:rFonts w:hint="eastAsia"/>
                <w:szCs w:val="21"/>
              </w:rPr>
            </w:pPr>
            <w:r w:rsidRPr="00DD5F94">
              <w:rPr>
                <w:rFonts w:hint="eastAsia"/>
                <w:szCs w:val="21"/>
              </w:rPr>
              <w:t>整理贵州省</w:t>
            </w:r>
            <w:r w:rsidRPr="00DD5F94">
              <w:rPr>
                <w:rFonts w:hint="eastAsia"/>
                <w:szCs w:val="21"/>
              </w:rPr>
              <w:t>04</w:t>
            </w:r>
            <w:r w:rsidRPr="00DD5F94">
              <w:rPr>
                <w:rFonts w:hint="eastAsia"/>
                <w:szCs w:val="21"/>
              </w:rPr>
              <w:t>月份督办情况</w:t>
            </w:r>
          </w:p>
          <w:p w:rsidR="00C75D4B" w:rsidRPr="00DD5F94" w:rsidRDefault="00C75D4B" w:rsidP="00C75D4B">
            <w:pPr>
              <w:pStyle w:val="a9"/>
              <w:numPr>
                <w:ilvl w:val="0"/>
                <w:numId w:val="14"/>
              </w:numPr>
              <w:ind w:left="0" w:firstLineChars="0" w:firstLine="0"/>
              <w:rPr>
                <w:rFonts w:hint="eastAsia"/>
                <w:b/>
                <w:szCs w:val="21"/>
              </w:rPr>
            </w:pPr>
            <w:r w:rsidRPr="00DD5F94">
              <w:rPr>
                <w:rFonts w:hint="eastAsia"/>
                <w:b/>
                <w:szCs w:val="21"/>
              </w:rPr>
              <w:t>垃圾焚烧</w:t>
            </w:r>
          </w:p>
          <w:p w:rsidR="00C75D4B" w:rsidRPr="00DD5F94" w:rsidRDefault="00C75D4B" w:rsidP="00C75D4B">
            <w:pPr>
              <w:pStyle w:val="a9"/>
              <w:ind w:firstLineChars="0" w:firstLine="0"/>
              <w:rPr>
                <w:rFonts w:hint="eastAsia"/>
                <w:szCs w:val="21"/>
              </w:rPr>
            </w:pPr>
            <w:r w:rsidRPr="00DD5F94">
              <w:rPr>
                <w:rFonts w:hint="eastAsia"/>
                <w:szCs w:val="21"/>
              </w:rPr>
              <w:t>部通讯程序升级</w:t>
            </w:r>
          </w:p>
          <w:p w:rsidR="00C75D4B" w:rsidRPr="00DD5F94" w:rsidRDefault="00C75D4B" w:rsidP="00C75D4B">
            <w:pPr>
              <w:pStyle w:val="a9"/>
              <w:ind w:firstLineChars="0" w:firstLine="0"/>
              <w:rPr>
                <w:rFonts w:hint="eastAsia"/>
                <w:szCs w:val="21"/>
              </w:rPr>
            </w:pPr>
            <w:r w:rsidRPr="00DD5F94">
              <w:rPr>
                <w:rFonts w:hint="eastAsia"/>
                <w:szCs w:val="21"/>
              </w:rPr>
              <w:t>垃圾焚烧实时数据库创建</w:t>
            </w:r>
          </w:p>
          <w:p w:rsidR="00C75D4B" w:rsidRPr="00DD5F94" w:rsidRDefault="00C75D4B" w:rsidP="00C75D4B">
            <w:pPr>
              <w:pStyle w:val="a9"/>
              <w:ind w:firstLineChars="0" w:firstLine="0"/>
              <w:rPr>
                <w:rFonts w:hint="eastAsia"/>
                <w:szCs w:val="21"/>
              </w:rPr>
            </w:pPr>
            <w:r w:rsidRPr="00DD5F94">
              <w:rPr>
                <w:rFonts w:hint="eastAsia"/>
                <w:szCs w:val="21"/>
              </w:rPr>
              <w:t>垃圾焚烧实时数据入库堵塞处理</w:t>
            </w:r>
          </w:p>
          <w:p w:rsidR="00C75D4B" w:rsidRPr="00DD5F94" w:rsidRDefault="00C75D4B" w:rsidP="00C75D4B">
            <w:pPr>
              <w:pStyle w:val="a9"/>
              <w:ind w:firstLineChars="0" w:firstLine="0"/>
              <w:rPr>
                <w:rFonts w:hint="eastAsia"/>
                <w:szCs w:val="21"/>
              </w:rPr>
            </w:pPr>
            <w:r w:rsidRPr="00DD5F94">
              <w:rPr>
                <w:rFonts w:hint="eastAsia"/>
                <w:szCs w:val="21"/>
              </w:rPr>
              <w:t>协助处理程序稳定运行</w:t>
            </w:r>
          </w:p>
          <w:p w:rsidR="00C75D4B" w:rsidRPr="00DD5F94" w:rsidRDefault="00C75D4B" w:rsidP="00C75D4B">
            <w:pPr>
              <w:pStyle w:val="a9"/>
              <w:ind w:firstLineChars="0" w:firstLine="0"/>
              <w:rPr>
                <w:rFonts w:hint="eastAsia"/>
                <w:szCs w:val="21"/>
              </w:rPr>
            </w:pPr>
            <w:r w:rsidRPr="00DD5F94">
              <w:rPr>
                <w:rFonts w:hint="eastAsia"/>
                <w:szCs w:val="21"/>
              </w:rPr>
              <w:t>处理深圳垃圾焚烧数据缺失问题</w:t>
            </w:r>
          </w:p>
          <w:p w:rsidR="00C75D4B" w:rsidRPr="00DD5F94" w:rsidRDefault="00C75D4B" w:rsidP="00C75D4B">
            <w:pPr>
              <w:pStyle w:val="a9"/>
              <w:numPr>
                <w:ilvl w:val="0"/>
                <w:numId w:val="14"/>
              </w:numPr>
              <w:ind w:left="0" w:firstLineChars="0" w:firstLine="0"/>
              <w:rPr>
                <w:rFonts w:hint="eastAsia"/>
                <w:b/>
                <w:szCs w:val="21"/>
              </w:rPr>
            </w:pPr>
            <w:r w:rsidRPr="00DD5F94">
              <w:rPr>
                <w:rFonts w:hint="eastAsia"/>
                <w:b/>
                <w:szCs w:val="21"/>
              </w:rPr>
              <w:t>其他</w:t>
            </w:r>
          </w:p>
          <w:p w:rsidR="00C75D4B" w:rsidRPr="00DD5F94" w:rsidRDefault="00C75D4B" w:rsidP="00C75D4B">
            <w:pPr>
              <w:pStyle w:val="a9"/>
              <w:ind w:firstLineChars="0" w:firstLine="0"/>
              <w:rPr>
                <w:rFonts w:hint="eastAsia"/>
                <w:szCs w:val="21"/>
              </w:rPr>
            </w:pPr>
            <w:r w:rsidRPr="00DD5F94">
              <w:rPr>
                <w:rFonts w:hint="eastAsia"/>
                <w:szCs w:val="21"/>
              </w:rPr>
              <w:t>维护服务器远程登录密码</w:t>
            </w:r>
          </w:p>
          <w:p w:rsidR="00C75D4B" w:rsidRPr="00DD5F94" w:rsidRDefault="00C75D4B" w:rsidP="00C75D4B">
            <w:pPr>
              <w:pStyle w:val="a9"/>
              <w:ind w:firstLineChars="0" w:firstLine="0"/>
              <w:rPr>
                <w:rFonts w:hint="eastAsia"/>
                <w:szCs w:val="21"/>
              </w:rPr>
            </w:pPr>
            <w:r w:rsidRPr="00DD5F94">
              <w:rPr>
                <w:rFonts w:hint="eastAsia"/>
                <w:szCs w:val="21"/>
              </w:rPr>
              <w:t>整理个服务器上程序所用的</w:t>
            </w:r>
            <w:r w:rsidRPr="00DD5F94">
              <w:rPr>
                <w:rFonts w:hint="eastAsia"/>
                <w:szCs w:val="21"/>
              </w:rPr>
              <w:t>.net</w:t>
            </w:r>
            <w:r w:rsidRPr="00DD5F94">
              <w:rPr>
                <w:rFonts w:hint="eastAsia"/>
                <w:szCs w:val="21"/>
              </w:rPr>
              <w:t>版本与</w:t>
            </w:r>
            <w:proofErr w:type="spellStart"/>
            <w:r w:rsidRPr="00DD5F94">
              <w:rPr>
                <w:rFonts w:hint="eastAsia"/>
                <w:szCs w:val="21"/>
              </w:rPr>
              <w:t>jdk</w:t>
            </w:r>
            <w:proofErr w:type="spellEnd"/>
            <w:r w:rsidRPr="00DD5F94">
              <w:rPr>
                <w:rFonts w:hint="eastAsia"/>
                <w:szCs w:val="21"/>
              </w:rPr>
              <w:t>版本</w:t>
            </w:r>
          </w:p>
          <w:p w:rsidR="00C75D4B" w:rsidRPr="00DD5F94" w:rsidRDefault="00C75D4B" w:rsidP="00C75D4B">
            <w:pPr>
              <w:pStyle w:val="a9"/>
              <w:ind w:firstLineChars="0" w:firstLine="0"/>
              <w:rPr>
                <w:rFonts w:hint="eastAsia"/>
                <w:szCs w:val="21"/>
              </w:rPr>
            </w:pPr>
            <w:r w:rsidRPr="00DD5F94">
              <w:rPr>
                <w:rFonts w:hint="eastAsia"/>
                <w:szCs w:val="21"/>
              </w:rPr>
              <w:t>协助同事库查询数据</w:t>
            </w:r>
          </w:p>
          <w:p w:rsidR="00C75D4B" w:rsidRPr="00DD5F94" w:rsidRDefault="00C75D4B" w:rsidP="00C75D4B">
            <w:pPr>
              <w:pStyle w:val="a9"/>
              <w:ind w:firstLineChars="0" w:firstLine="0"/>
              <w:rPr>
                <w:rFonts w:hint="eastAsia"/>
                <w:szCs w:val="21"/>
              </w:rPr>
            </w:pPr>
            <w:r w:rsidRPr="00DD5F94">
              <w:rPr>
                <w:rFonts w:hint="eastAsia"/>
                <w:szCs w:val="21"/>
              </w:rPr>
              <w:t>撰写部监控中心安全漏洞相关报告</w:t>
            </w:r>
          </w:p>
          <w:p w:rsidR="00C75D4B" w:rsidRPr="00DD5F94" w:rsidRDefault="00C75D4B" w:rsidP="00C75D4B">
            <w:pPr>
              <w:pStyle w:val="a9"/>
              <w:ind w:firstLineChars="0" w:firstLine="0"/>
              <w:rPr>
                <w:rFonts w:hint="eastAsia"/>
                <w:szCs w:val="21"/>
              </w:rPr>
            </w:pPr>
            <w:r w:rsidRPr="00DD5F94">
              <w:rPr>
                <w:rFonts w:hint="eastAsia"/>
                <w:szCs w:val="21"/>
              </w:rPr>
              <w:t>督办升级维护</w:t>
            </w:r>
          </w:p>
          <w:p w:rsidR="00C75D4B" w:rsidRPr="00DD5F94" w:rsidRDefault="00C75D4B" w:rsidP="00C75D4B">
            <w:pPr>
              <w:pStyle w:val="a9"/>
              <w:ind w:firstLineChars="0" w:firstLine="0"/>
              <w:rPr>
                <w:rFonts w:hint="eastAsia"/>
                <w:szCs w:val="21"/>
              </w:rPr>
            </w:pPr>
            <w:r w:rsidRPr="00DD5F94">
              <w:rPr>
                <w:rFonts w:hint="eastAsia"/>
                <w:szCs w:val="21"/>
              </w:rPr>
              <w:t>重算山东省临沂，泰安，菏泽，莱芜有效传输率</w:t>
            </w:r>
          </w:p>
          <w:p w:rsidR="00C75D4B" w:rsidRPr="00DD5F94" w:rsidRDefault="00C75D4B" w:rsidP="00C75D4B">
            <w:pPr>
              <w:pStyle w:val="a9"/>
              <w:ind w:firstLineChars="0" w:firstLine="0"/>
              <w:rPr>
                <w:rFonts w:hint="eastAsia"/>
                <w:szCs w:val="21"/>
              </w:rPr>
            </w:pPr>
            <w:r w:rsidRPr="00DD5F94">
              <w:rPr>
                <w:rFonts w:hint="eastAsia"/>
                <w:szCs w:val="21"/>
              </w:rPr>
              <w:t>整理监控中心服务器系统端口号和其他中间件端口号</w:t>
            </w:r>
          </w:p>
          <w:p w:rsidR="00C75D4B" w:rsidRPr="004A1076" w:rsidRDefault="00C75D4B" w:rsidP="00C75D4B">
            <w:pPr>
              <w:rPr>
                <w:rFonts w:ascii="宋体" w:hAnsi="宋体"/>
                <w:b/>
                <w:szCs w:val="21"/>
              </w:rPr>
            </w:pPr>
            <w:r w:rsidRPr="00DD5F94">
              <w:rPr>
                <w:rFonts w:hint="eastAsia"/>
                <w:szCs w:val="21"/>
              </w:rPr>
              <w:t>生态环境云服务器安全排查整改</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6B151C" w:rsidRDefault="00616D0E" w:rsidP="000974FF">
            <w:pPr>
              <w:rPr>
                <w:rFonts w:ascii="宋体" w:hAnsi="宋体"/>
                <w:szCs w:val="21"/>
              </w:rPr>
            </w:pPr>
          </w:p>
          <w:p w:rsidR="00616D0E" w:rsidRPr="006B151C" w:rsidRDefault="00616D0E" w:rsidP="00AE634A">
            <w:pPr>
              <w:rPr>
                <w:rFonts w:ascii="宋体" w:hAnsi="宋体"/>
                <w:szCs w:val="21"/>
              </w:rPr>
            </w:pPr>
            <w:r w:rsidRPr="006B151C">
              <w:rPr>
                <w:rFonts w:ascii="宋体" w:hAnsi="宋体" w:hint="eastAsia"/>
                <w:szCs w:val="21"/>
              </w:rPr>
              <w:t>长天长</w:t>
            </w:r>
            <w:r w:rsidRPr="006B151C">
              <w:rPr>
                <w:rFonts w:ascii="宋体" w:hAnsi="宋体"/>
                <w:szCs w:val="21"/>
              </w:rPr>
              <w:t>综合服务平台开发</w:t>
            </w:r>
          </w:p>
        </w:tc>
        <w:tc>
          <w:tcPr>
            <w:tcW w:w="5812" w:type="dxa"/>
            <w:shd w:val="clear" w:color="auto" w:fill="auto"/>
          </w:tcPr>
          <w:p w:rsidR="00DC7E3A" w:rsidRPr="00DC7E3A" w:rsidRDefault="00DC7E3A" w:rsidP="00DC7E3A">
            <w:pPr>
              <w:pStyle w:val="a9"/>
              <w:numPr>
                <w:ilvl w:val="0"/>
                <w:numId w:val="15"/>
              </w:numPr>
              <w:ind w:left="0" w:firstLineChars="0" w:firstLine="0"/>
              <w:rPr>
                <w:rFonts w:hint="eastAsia"/>
                <w:szCs w:val="21"/>
              </w:rPr>
            </w:pPr>
            <w:r w:rsidRPr="00DC7E3A">
              <w:rPr>
                <w:rFonts w:hint="eastAsia"/>
                <w:szCs w:val="21"/>
              </w:rPr>
              <w:t>合同导出</w:t>
            </w:r>
            <w:r w:rsidRPr="00DC7E3A">
              <w:rPr>
                <w:rFonts w:hint="eastAsia"/>
                <w:szCs w:val="21"/>
              </w:rPr>
              <w:t>(</w:t>
            </w:r>
            <w:r w:rsidRPr="00DC7E3A">
              <w:rPr>
                <w:rFonts w:hint="eastAsia"/>
                <w:szCs w:val="21"/>
              </w:rPr>
              <w:t>新合同</w:t>
            </w:r>
            <w:r w:rsidRPr="00DC7E3A">
              <w:rPr>
                <w:rFonts w:hint="eastAsia"/>
                <w:szCs w:val="21"/>
              </w:rPr>
              <w:t>+</w:t>
            </w:r>
            <w:r w:rsidRPr="00DC7E3A">
              <w:rPr>
                <w:rFonts w:hint="eastAsia"/>
                <w:szCs w:val="21"/>
              </w:rPr>
              <w:t>旧合同</w:t>
            </w:r>
            <w:r w:rsidRPr="00DC7E3A">
              <w:rPr>
                <w:rFonts w:hint="eastAsia"/>
                <w:szCs w:val="21"/>
              </w:rPr>
              <w:t>)</w:t>
            </w:r>
            <w:r w:rsidRPr="00DC7E3A">
              <w:rPr>
                <w:rFonts w:hint="eastAsia"/>
                <w:szCs w:val="21"/>
              </w:rPr>
              <w:t>（</w:t>
            </w:r>
            <w:r w:rsidRPr="00DC7E3A">
              <w:rPr>
                <w:rFonts w:hint="eastAsia"/>
                <w:szCs w:val="21"/>
              </w:rPr>
              <w:t>100%</w:t>
            </w:r>
            <w:r w:rsidRPr="00DC7E3A">
              <w:rPr>
                <w:rFonts w:hint="eastAsia"/>
                <w:szCs w:val="21"/>
              </w:rPr>
              <w:t>）</w:t>
            </w:r>
          </w:p>
          <w:p w:rsidR="00DC7E3A" w:rsidRPr="00DC7E3A" w:rsidRDefault="00DC7E3A" w:rsidP="00DC7E3A">
            <w:pPr>
              <w:pStyle w:val="a9"/>
              <w:numPr>
                <w:ilvl w:val="0"/>
                <w:numId w:val="15"/>
              </w:numPr>
              <w:ind w:left="0" w:firstLineChars="0" w:firstLine="0"/>
              <w:rPr>
                <w:rFonts w:hint="eastAsia"/>
                <w:szCs w:val="21"/>
              </w:rPr>
            </w:pPr>
            <w:r w:rsidRPr="00DC7E3A">
              <w:rPr>
                <w:rFonts w:hint="eastAsia"/>
                <w:szCs w:val="21"/>
              </w:rPr>
              <w:t>合同管理（</w:t>
            </w:r>
            <w:r w:rsidRPr="00DC7E3A">
              <w:rPr>
                <w:rFonts w:hint="eastAsia"/>
                <w:szCs w:val="21"/>
              </w:rPr>
              <w:t>2019</w:t>
            </w:r>
            <w:r w:rsidRPr="00DC7E3A">
              <w:rPr>
                <w:rFonts w:hint="eastAsia"/>
                <w:szCs w:val="21"/>
              </w:rPr>
              <w:t>）增加已归档、未归档查询（</w:t>
            </w:r>
            <w:r w:rsidRPr="00DC7E3A">
              <w:rPr>
                <w:rFonts w:hint="eastAsia"/>
                <w:szCs w:val="21"/>
              </w:rPr>
              <w:t>100%</w:t>
            </w:r>
            <w:r w:rsidRPr="00DC7E3A">
              <w:rPr>
                <w:rFonts w:hint="eastAsia"/>
                <w:szCs w:val="21"/>
              </w:rPr>
              <w:t>）</w:t>
            </w:r>
          </w:p>
          <w:p w:rsidR="00DC7E3A" w:rsidRPr="00DC7E3A" w:rsidRDefault="00DC7E3A" w:rsidP="00DC7E3A">
            <w:pPr>
              <w:pStyle w:val="a9"/>
              <w:numPr>
                <w:ilvl w:val="0"/>
                <w:numId w:val="15"/>
              </w:numPr>
              <w:ind w:left="0" w:firstLineChars="0" w:firstLine="0"/>
              <w:rPr>
                <w:rFonts w:hint="eastAsia"/>
                <w:szCs w:val="21"/>
              </w:rPr>
            </w:pPr>
            <w:r w:rsidRPr="00DC7E3A">
              <w:rPr>
                <w:rFonts w:hint="eastAsia"/>
                <w:szCs w:val="21"/>
              </w:rPr>
              <w:t>修改新合同公告。新合同管理中没有工作方式远程或驻地字段。以需求人数判断：大于</w:t>
            </w:r>
            <w:r w:rsidRPr="00DC7E3A">
              <w:rPr>
                <w:rFonts w:hint="eastAsia"/>
                <w:szCs w:val="21"/>
              </w:rPr>
              <w:t>0</w:t>
            </w:r>
            <w:r w:rsidRPr="00DC7E3A">
              <w:rPr>
                <w:rFonts w:hint="eastAsia"/>
                <w:szCs w:val="21"/>
              </w:rPr>
              <w:t>为驻地，否则为远程。（</w:t>
            </w:r>
            <w:r w:rsidRPr="00DC7E3A">
              <w:rPr>
                <w:rFonts w:hint="eastAsia"/>
                <w:szCs w:val="21"/>
              </w:rPr>
              <w:t>100%</w:t>
            </w:r>
            <w:r w:rsidRPr="00DC7E3A">
              <w:rPr>
                <w:rFonts w:hint="eastAsia"/>
                <w:szCs w:val="21"/>
              </w:rPr>
              <w:t>）</w:t>
            </w:r>
          </w:p>
          <w:p w:rsidR="00DC7E3A" w:rsidRPr="00DC7E3A" w:rsidRDefault="00DC7E3A" w:rsidP="00DC7E3A">
            <w:pPr>
              <w:pStyle w:val="a9"/>
              <w:numPr>
                <w:ilvl w:val="0"/>
                <w:numId w:val="15"/>
              </w:numPr>
              <w:ind w:left="0" w:firstLineChars="0" w:firstLine="0"/>
              <w:rPr>
                <w:rFonts w:hint="eastAsia"/>
                <w:szCs w:val="21"/>
              </w:rPr>
            </w:pPr>
            <w:r w:rsidRPr="00DC7E3A">
              <w:rPr>
                <w:rFonts w:hint="eastAsia"/>
                <w:szCs w:val="21"/>
              </w:rPr>
              <w:t>菜单中增加项目备案，连接到段张杰的项目备案系统。（</w:t>
            </w:r>
            <w:r w:rsidRPr="00DC7E3A">
              <w:rPr>
                <w:rFonts w:hint="eastAsia"/>
                <w:szCs w:val="21"/>
              </w:rPr>
              <w:t>100%</w:t>
            </w:r>
            <w:r w:rsidRPr="00DC7E3A">
              <w:rPr>
                <w:rFonts w:hint="eastAsia"/>
                <w:szCs w:val="21"/>
              </w:rPr>
              <w:t>）</w:t>
            </w:r>
          </w:p>
          <w:p w:rsidR="00DC7E3A" w:rsidRPr="00DC7E3A" w:rsidRDefault="00DC7E3A" w:rsidP="00DC7E3A">
            <w:pPr>
              <w:pStyle w:val="a9"/>
              <w:numPr>
                <w:ilvl w:val="0"/>
                <w:numId w:val="15"/>
              </w:numPr>
              <w:ind w:left="0" w:firstLineChars="0" w:firstLine="0"/>
              <w:rPr>
                <w:rFonts w:hint="eastAsia"/>
                <w:szCs w:val="21"/>
              </w:rPr>
            </w:pPr>
            <w:r w:rsidRPr="00DC7E3A">
              <w:rPr>
                <w:rFonts w:hint="eastAsia"/>
                <w:szCs w:val="21"/>
              </w:rPr>
              <w:t>机会管理放开责任人大区绑定，允许跨区签单，跨区报备机会。（</w:t>
            </w:r>
            <w:r w:rsidRPr="00DC7E3A">
              <w:rPr>
                <w:rFonts w:hint="eastAsia"/>
                <w:szCs w:val="21"/>
              </w:rPr>
              <w:t>100%</w:t>
            </w:r>
            <w:r w:rsidRPr="00DC7E3A">
              <w:rPr>
                <w:rFonts w:hint="eastAsia"/>
                <w:szCs w:val="21"/>
              </w:rPr>
              <w:t>）</w:t>
            </w:r>
          </w:p>
          <w:p w:rsidR="00DC7E3A" w:rsidRPr="00DC7E3A" w:rsidRDefault="00DC7E3A" w:rsidP="00DC7E3A">
            <w:pPr>
              <w:pStyle w:val="a9"/>
              <w:numPr>
                <w:ilvl w:val="0"/>
                <w:numId w:val="15"/>
              </w:numPr>
              <w:ind w:left="0" w:firstLineChars="0" w:firstLine="0"/>
              <w:rPr>
                <w:rFonts w:hint="eastAsia"/>
                <w:szCs w:val="21"/>
              </w:rPr>
            </w:pPr>
            <w:r w:rsidRPr="00DC7E3A">
              <w:rPr>
                <w:rFonts w:hint="eastAsia"/>
                <w:szCs w:val="21"/>
              </w:rPr>
              <w:t>完善（新旧）双合同选择页面。（</w:t>
            </w:r>
            <w:r w:rsidRPr="00DC7E3A">
              <w:rPr>
                <w:rFonts w:hint="eastAsia"/>
                <w:szCs w:val="21"/>
              </w:rPr>
              <w:t>100%</w:t>
            </w:r>
            <w:r w:rsidRPr="00DC7E3A">
              <w:rPr>
                <w:rFonts w:hint="eastAsia"/>
                <w:szCs w:val="21"/>
              </w:rPr>
              <w:t>）</w:t>
            </w:r>
          </w:p>
          <w:p w:rsidR="00EC0B79" w:rsidRPr="006B151C" w:rsidRDefault="00DC7E3A" w:rsidP="00DC7E3A">
            <w:pPr>
              <w:pStyle w:val="a9"/>
              <w:numPr>
                <w:ilvl w:val="0"/>
                <w:numId w:val="15"/>
              </w:numPr>
              <w:ind w:left="0" w:firstLineChars="0" w:firstLine="0"/>
              <w:rPr>
                <w:szCs w:val="21"/>
              </w:rPr>
            </w:pPr>
            <w:r w:rsidRPr="00DC7E3A">
              <w:rPr>
                <w:rFonts w:hint="eastAsia"/>
                <w:szCs w:val="21"/>
              </w:rPr>
              <w:t>程序更新到阿里云。调试确保调整成功。（</w:t>
            </w:r>
            <w:r w:rsidRPr="00DC7E3A">
              <w:rPr>
                <w:rFonts w:hint="eastAsia"/>
                <w:szCs w:val="21"/>
              </w:rPr>
              <w:t>100%</w:t>
            </w:r>
            <w:r w:rsidRPr="00DC7E3A">
              <w:rPr>
                <w:rFonts w:hint="eastAsia"/>
                <w:szCs w:val="21"/>
              </w:rPr>
              <w:t>）</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企业版</w:t>
            </w:r>
            <w:r w:rsidRPr="00015419">
              <w:rPr>
                <w:rFonts w:ascii="宋体" w:hAnsi="宋体"/>
                <w:sz w:val="24"/>
                <w:szCs w:val="28"/>
              </w:rPr>
              <w:t>实施</w:t>
            </w:r>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54607F" w:rsidRDefault="00361C53" w:rsidP="00361C53">
            <w:pPr>
              <w:rPr>
                <w:rFonts w:ascii="宋体" w:hAnsi="Times New Roman" w:cs="宋体"/>
                <w:b/>
                <w:bCs/>
                <w:color w:val="000000"/>
                <w:kern w:val="0"/>
                <w:sz w:val="24"/>
                <w:szCs w:val="24"/>
                <w:lang w:val="zh-CN"/>
              </w:rPr>
            </w:pPr>
            <w:r w:rsidRPr="00015419">
              <w:rPr>
                <w:rFonts w:ascii="宋体" w:hAnsi="宋体" w:hint="eastAsia"/>
                <w:b/>
                <w:szCs w:val="21"/>
              </w:rPr>
              <w:t>企业版：</w:t>
            </w:r>
            <w:r w:rsidR="00105519">
              <w:rPr>
                <w:rFonts w:ascii="宋体" w:hAnsi="宋体" w:hint="eastAsia"/>
                <w:szCs w:val="21"/>
              </w:rPr>
              <w:t>无</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bookmarkStart w:id="0" w:name="_GoBack"/>
            <w:bookmarkEnd w:id="0"/>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140A2F" w:rsidRPr="00140A2F" w:rsidRDefault="00140A2F" w:rsidP="00140A2F">
            <w:pPr>
              <w:autoSpaceDE w:val="0"/>
              <w:autoSpaceDN w:val="0"/>
              <w:adjustRightInd w:val="0"/>
              <w:ind w:left="200"/>
              <w:jc w:val="left"/>
              <w:rPr>
                <w:rFonts w:hint="eastAsia"/>
                <w:szCs w:val="21"/>
              </w:rPr>
            </w:pPr>
            <w:r w:rsidRPr="00140A2F">
              <w:rPr>
                <w:rFonts w:hint="eastAsia"/>
                <w:szCs w:val="21"/>
              </w:rPr>
              <w:t>①检查陈磊的江苏</w:t>
            </w:r>
            <w:r w:rsidRPr="00140A2F">
              <w:rPr>
                <w:rFonts w:hint="eastAsia"/>
                <w:szCs w:val="21"/>
              </w:rPr>
              <w:t>2019</w:t>
            </w:r>
            <w:r w:rsidRPr="00140A2F">
              <w:rPr>
                <w:rFonts w:hint="eastAsia"/>
                <w:szCs w:val="21"/>
              </w:rPr>
              <w:t>年国控重点污染源自动监控系统（江苏省）技术服务运维项目陪标（已中标）</w:t>
            </w:r>
          </w:p>
          <w:p w:rsidR="00140A2F" w:rsidRPr="00140A2F" w:rsidRDefault="00140A2F" w:rsidP="00140A2F">
            <w:pPr>
              <w:autoSpaceDE w:val="0"/>
              <w:autoSpaceDN w:val="0"/>
              <w:adjustRightInd w:val="0"/>
              <w:ind w:left="200"/>
              <w:jc w:val="left"/>
              <w:rPr>
                <w:rFonts w:hint="eastAsia"/>
                <w:szCs w:val="21"/>
              </w:rPr>
            </w:pPr>
            <w:r w:rsidRPr="00140A2F">
              <w:rPr>
                <w:rFonts w:hint="eastAsia"/>
                <w:szCs w:val="21"/>
              </w:rPr>
              <w:t>②武彦勇提供超标电子督办系统的方案</w:t>
            </w:r>
          </w:p>
          <w:p w:rsidR="00140A2F" w:rsidRPr="00140A2F" w:rsidRDefault="00140A2F" w:rsidP="00140A2F">
            <w:pPr>
              <w:autoSpaceDE w:val="0"/>
              <w:autoSpaceDN w:val="0"/>
              <w:adjustRightInd w:val="0"/>
              <w:ind w:left="200"/>
              <w:jc w:val="left"/>
              <w:rPr>
                <w:rFonts w:hint="eastAsia"/>
                <w:szCs w:val="21"/>
              </w:rPr>
            </w:pPr>
            <w:r w:rsidRPr="00140A2F">
              <w:rPr>
                <w:rFonts w:hint="eastAsia"/>
                <w:szCs w:val="21"/>
              </w:rPr>
              <w:t>③协调国发软件南京本地服务器运维服务项目标书事情</w:t>
            </w:r>
          </w:p>
          <w:p w:rsidR="00140A2F" w:rsidRPr="00140A2F" w:rsidRDefault="00140A2F" w:rsidP="00140A2F">
            <w:pPr>
              <w:autoSpaceDE w:val="0"/>
              <w:autoSpaceDN w:val="0"/>
              <w:adjustRightInd w:val="0"/>
              <w:ind w:left="200"/>
              <w:jc w:val="left"/>
              <w:rPr>
                <w:rFonts w:hint="eastAsia"/>
                <w:szCs w:val="21"/>
              </w:rPr>
            </w:pPr>
            <w:r w:rsidRPr="00140A2F">
              <w:rPr>
                <w:rFonts w:hint="eastAsia"/>
                <w:szCs w:val="21"/>
              </w:rPr>
              <w:t>④给于总编写关于国务院需协助将国控重点污染源自动监控系统与国家“互联网</w:t>
            </w:r>
            <w:r w:rsidRPr="00140A2F">
              <w:rPr>
                <w:rFonts w:hint="eastAsia"/>
                <w:szCs w:val="21"/>
              </w:rPr>
              <w:t>+</w:t>
            </w:r>
            <w:r w:rsidRPr="00140A2F">
              <w:rPr>
                <w:rFonts w:hint="eastAsia"/>
                <w:szCs w:val="21"/>
              </w:rPr>
              <w:t>监管”系统对接联通的技术细节与相关工作安排</w:t>
            </w:r>
          </w:p>
          <w:p w:rsidR="005565E0" w:rsidRPr="00105519" w:rsidRDefault="00140A2F" w:rsidP="00140A2F">
            <w:pPr>
              <w:ind w:firstLineChars="100" w:firstLine="210"/>
              <w:rPr>
                <w:rFonts w:ascii="宋体" w:hAnsi="宋体"/>
                <w:szCs w:val="21"/>
              </w:rPr>
            </w:pPr>
            <w:r w:rsidRPr="00140A2F">
              <w:rPr>
                <w:rFonts w:hint="eastAsia"/>
                <w:szCs w:val="21"/>
              </w:rPr>
              <w:t>⑤给李慧慧提供给吉龙德陪标，要准备这些资料。</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
                <w:bCs/>
                <w:kern w:val="0"/>
                <w:szCs w:val="21"/>
                <w:lang w:val="zh-CN"/>
              </w:rPr>
              <w:t>本周评审8</w:t>
            </w:r>
            <w:r w:rsidRPr="00580872">
              <w:rPr>
                <w:rFonts w:ascii="宋体" w:hAnsi="宋体" w:cs="宋体" w:hint="eastAsia"/>
                <w:b/>
                <w:bCs/>
                <w:kern w:val="0"/>
                <w:szCs w:val="21"/>
                <w:lang w:val="zh-CN"/>
              </w:rPr>
              <w:t>份</w:t>
            </w:r>
            <w:r w:rsidRPr="00580872">
              <w:rPr>
                <w:rFonts w:ascii="宋体" w:hAnsi="宋体" w:cs="宋体" w:hint="eastAsia"/>
                <w:bCs/>
                <w:kern w:val="0"/>
                <w:szCs w:val="21"/>
                <w:lang w:val="zh-CN"/>
              </w:rPr>
              <w:t>：</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
                <w:bCs/>
                <w:kern w:val="0"/>
                <w:szCs w:val="21"/>
                <w:lang w:val="zh-CN"/>
              </w:rPr>
              <w:t>宋雪迎2G一份</w:t>
            </w:r>
            <w:r w:rsidRPr="00580872">
              <w:rPr>
                <w:rFonts w:ascii="宋体" w:hAnsi="宋体" w:cs="宋体" w:hint="eastAsia"/>
                <w:bCs/>
                <w:kern w:val="0"/>
                <w:szCs w:val="21"/>
                <w:lang w:val="zh-CN"/>
              </w:rPr>
              <w:t>：</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1.郑州计量先进技术研究院   郑州市重点污染源自动监控系统数据共享服务合同（1W）</w:t>
            </w:r>
          </w:p>
          <w:p w:rsidR="00580872" w:rsidRPr="00580872" w:rsidRDefault="00580872" w:rsidP="00580872">
            <w:pPr>
              <w:autoSpaceDE w:val="0"/>
              <w:autoSpaceDN w:val="0"/>
              <w:adjustRightInd w:val="0"/>
              <w:ind w:left="200"/>
              <w:jc w:val="left"/>
              <w:rPr>
                <w:rFonts w:ascii="宋体" w:hAnsi="宋体" w:cs="宋体" w:hint="eastAsia"/>
                <w:b/>
                <w:bCs/>
                <w:kern w:val="0"/>
                <w:szCs w:val="21"/>
                <w:lang w:val="zh-CN"/>
              </w:rPr>
            </w:pPr>
            <w:r w:rsidRPr="00580872">
              <w:rPr>
                <w:rFonts w:ascii="宋体" w:hAnsi="宋体" w:cs="宋体" w:hint="eastAsia"/>
                <w:b/>
                <w:bCs/>
                <w:kern w:val="0"/>
                <w:szCs w:val="21"/>
                <w:lang w:val="zh-CN"/>
              </w:rPr>
              <w:t>陈磊1、2B一份、代理一份：</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2.无锡风石信息技术有限公司  代理协议企业污染源自动监控远程值守服务（5.88W）</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3.光大环保能源（镇江）有限公司  企业污染源自动监控远程值守服务（3.92W）</w:t>
            </w:r>
          </w:p>
          <w:p w:rsidR="00580872" w:rsidRPr="00580872" w:rsidRDefault="00580872" w:rsidP="00580872">
            <w:pPr>
              <w:autoSpaceDE w:val="0"/>
              <w:autoSpaceDN w:val="0"/>
              <w:adjustRightInd w:val="0"/>
              <w:ind w:left="200"/>
              <w:jc w:val="left"/>
              <w:rPr>
                <w:rFonts w:ascii="宋体" w:hAnsi="宋体" w:cs="宋体" w:hint="eastAsia"/>
                <w:b/>
                <w:bCs/>
                <w:kern w:val="0"/>
                <w:szCs w:val="21"/>
                <w:lang w:val="zh-CN"/>
              </w:rPr>
            </w:pPr>
            <w:r w:rsidRPr="00580872">
              <w:rPr>
                <w:rFonts w:ascii="宋体" w:hAnsi="宋体" w:cs="宋体" w:hint="eastAsia"/>
                <w:b/>
                <w:bCs/>
                <w:kern w:val="0"/>
                <w:szCs w:val="21"/>
                <w:lang w:val="zh-CN"/>
              </w:rPr>
              <w:t>王超2B一份：</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4.光大环保能源（海盐）有限公司  企业污染源自动监控远程值守服务（1.96W）</w:t>
            </w:r>
          </w:p>
          <w:p w:rsidR="00580872" w:rsidRPr="00580872" w:rsidRDefault="00580872" w:rsidP="00580872">
            <w:pPr>
              <w:autoSpaceDE w:val="0"/>
              <w:autoSpaceDN w:val="0"/>
              <w:adjustRightInd w:val="0"/>
              <w:ind w:left="200"/>
              <w:jc w:val="left"/>
              <w:rPr>
                <w:rFonts w:ascii="宋体" w:hAnsi="宋体" w:cs="宋体" w:hint="eastAsia"/>
                <w:b/>
                <w:bCs/>
                <w:kern w:val="0"/>
                <w:szCs w:val="21"/>
                <w:lang w:val="zh-CN"/>
              </w:rPr>
            </w:pPr>
            <w:r w:rsidRPr="00580872">
              <w:rPr>
                <w:rFonts w:ascii="宋体" w:hAnsi="宋体" w:cs="宋体" w:hint="eastAsia"/>
                <w:b/>
                <w:bCs/>
                <w:kern w:val="0"/>
                <w:szCs w:val="21"/>
                <w:lang w:val="zh-CN"/>
              </w:rPr>
              <w:t>何帮业2B一份：</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5.六安三峰环保发电有限公司  企业污染源自动监控远程值守服务（0.98W）</w:t>
            </w:r>
          </w:p>
          <w:p w:rsidR="00580872" w:rsidRPr="00580872" w:rsidRDefault="00580872" w:rsidP="00580872">
            <w:pPr>
              <w:autoSpaceDE w:val="0"/>
              <w:autoSpaceDN w:val="0"/>
              <w:adjustRightInd w:val="0"/>
              <w:ind w:left="200"/>
              <w:jc w:val="left"/>
              <w:rPr>
                <w:rFonts w:ascii="宋体" w:hAnsi="宋体" w:cs="宋体" w:hint="eastAsia"/>
                <w:b/>
                <w:bCs/>
                <w:kern w:val="0"/>
                <w:szCs w:val="21"/>
                <w:lang w:val="zh-CN"/>
              </w:rPr>
            </w:pPr>
            <w:r w:rsidRPr="00580872">
              <w:rPr>
                <w:rFonts w:ascii="宋体" w:hAnsi="宋体" w:cs="宋体" w:hint="eastAsia"/>
                <w:b/>
                <w:bCs/>
                <w:kern w:val="0"/>
                <w:szCs w:val="21"/>
                <w:lang w:val="zh-CN"/>
              </w:rPr>
              <w:t>兰志刚2G一份：</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6.鄂州市环境监察支队  鄂州市污染源自动监控平台值守及重点排污单位现场巡查工作（39.3W）</w:t>
            </w:r>
          </w:p>
          <w:p w:rsidR="00580872" w:rsidRPr="00580872" w:rsidRDefault="00580872" w:rsidP="00580872">
            <w:pPr>
              <w:autoSpaceDE w:val="0"/>
              <w:autoSpaceDN w:val="0"/>
              <w:adjustRightInd w:val="0"/>
              <w:ind w:left="200"/>
              <w:jc w:val="left"/>
              <w:rPr>
                <w:rFonts w:ascii="宋体" w:hAnsi="宋体" w:cs="宋体" w:hint="eastAsia"/>
                <w:b/>
                <w:bCs/>
                <w:kern w:val="0"/>
                <w:szCs w:val="21"/>
                <w:lang w:val="zh-CN"/>
              </w:rPr>
            </w:pPr>
            <w:r w:rsidRPr="00580872">
              <w:rPr>
                <w:rFonts w:ascii="宋体" w:hAnsi="宋体" w:cs="宋体" w:hint="eastAsia"/>
                <w:b/>
                <w:bCs/>
                <w:kern w:val="0"/>
                <w:szCs w:val="21"/>
                <w:lang w:val="zh-CN"/>
              </w:rPr>
              <w:t>李惠惠2B一份、协议一份：</w:t>
            </w:r>
          </w:p>
          <w:p w:rsidR="00580872" w:rsidRPr="00580872" w:rsidRDefault="00580872" w:rsidP="00580872">
            <w:pPr>
              <w:autoSpaceDE w:val="0"/>
              <w:autoSpaceDN w:val="0"/>
              <w:adjustRightInd w:val="0"/>
              <w:ind w:left="200"/>
              <w:jc w:val="left"/>
              <w:rPr>
                <w:rFonts w:ascii="宋体" w:hAnsi="宋体" w:cs="宋体" w:hint="eastAsia"/>
                <w:bCs/>
                <w:kern w:val="0"/>
                <w:szCs w:val="21"/>
                <w:lang w:val="zh-CN"/>
              </w:rPr>
            </w:pPr>
            <w:r w:rsidRPr="00580872">
              <w:rPr>
                <w:rFonts w:ascii="宋体" w:hAnsi="宋体" w:cs="宋体" w:hint="eastAsia"/>
                <w:bCs/>
                <w:kern w:val="0"/>
                <w:szCs w:val="21"/>
                <w:lang w:val="zh-CN"/>
              </w:rPr>
              <w:t>7.瀚蓝绿电固废处理（佛山）有限公司  企业污染源自动监控远程值守服务 (5.88W)</w:t>
            </w:r>
          </w:p>
          <w:p w:rsidR="009F2E88" w:rsidRPr="00580872" w:rsidRDefault="00580872" w:rsidP="00580872">
            <w:pPr>
              <w:autoSpaceDE w:val="0"/>
              <w:autoSpaceDN w:val="0"/>
              <w:adjustRightInd w:val="0"/>
              <w:ind w:left="200"/>
              <w:jc w:val="left"/>
              <w:rPr>
                <w:rFonts w:ascii="宋体" w:hAnsi="宋体" w:cs="宋体"/>
                <w:bCs/>
                <w:kern w:val="0"/>
                <w:szCs w:val="21"/>
                <w:lang w:val="zh-CN"/>
              </w:rPr>
            </w:pPr>
            <w:r w:rsidRPr="00580872">
              <w:rPr>
                <w:rFonts w:ascii="宋体" w:hAnsi="宋体" w:cs="宋体" w:hint="eastAsia"/>
                <w:bCs/>
                <w:kern w:val="0"/>
                <w:szCs w:val="21"/>
                <w:lang w:val="zh-CN"/>
              </w:rPr>
              <w:t>8.瀚蓝绿电固废处理（佛山）有限公司  廉洁协议书</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Pr="00901FA1" w:rsidRDefault="008F4290" w:rsidP="008F4290">
            <w:pPr>
              <w:autoSpaceDE w:val="0"/>
              <w:autoSpaceDN w:val="0"/>
              <w:adjustRightInd w:val="0"/>
              <w:jc w:val="left"/>
              <w:rPr>
                <w:rFonts w:ascii="宋体" w:hAnsi="宋体"/>
                <w:szCs w:val="21"/>
              </w:rPr>
            </w:pPr>
          </w:p>
          <w:p w:rsidR="00616D0E" w:rsidRPr="00901FA1" w:rsidRDefault="00443DCA" w:rsidP="00192CFD">
            <w:pPr>
              <w:autoSpaceDE w:val="0"/>
              <w:autoSpaceDN w:val="0"/>
              <w:adjustRightInd w:val="0"/>
              <w:jc w:val="left"/>
              <w:rPr>
                <w:rFonts w:ascii="宋体" w:hAnsi="宋体"/>
                <w:b/>
                <w:szCs w:val="21"/>
              </w:rPr>
            </w:pPr>
            <w:r w:rsidRPr="00901FA1">
              <w:rPr>
                <w:rFonts w:ascii="宋体" w:hAnsi="宋体" w:hint="eastAsia"/>
                <w:b/>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2C5A12" w:rsidRDefault="00C96718" w:rsidP="00BE4FB0">
            <w:pPr>
              <w:autoSpaceDE w:val="0"/>
              <w:autoSpaceDN w:val="0"/>
              <w:adjustRightInd w:val="0"/>
              <w:jc w:val="left"/>
              <w:rPr>
                <w:rFonts w:ascii="宋体" w:hAnsi="宋体"/>
                <w:szCs w:val="21"/>
              </w:rPr>
            </w:pPr>
            <w:r w:rsidRPr="00901FA1">
              <w:rPr>
                <w:rFonts w:ascii="宋体" w:hAnsi="宋体"/>
                <w:szCs w:val="21"/>
              </w:rPr>
              <w:t>本周收到邮件22封，处理了7封，遗留15封。3月份共遗留1封，4月份共遗留4封。</w:t>
            </w:r>
          </w:p>
        </w:tc>
        <w:tc>
          <w:tcPr>
            <w:tcW w:w="788" w:type="dxa"/>
            <w:shd w:val="clear" w:color="auto" w:fill="auto"/>
          </w:tcPr>
          <w:p w:rsidR="00616D0E" w:rsidRPr="00EC199D" w:rsidRDefault="00EC199D" w:rsidP="00FF0DD0">
            <w:pPr>
              <w:rPr>
                <w:rFonts w:ascii="宋体" w:hAnsi="宋体"/>
                <w:szCs w:val="21"/>
              </w:rPr>
            </w:pPr>
            <w:r w:rsidRPr="00EC199D">
              <w:rPr>
                <w:rFonts w:ascii="宋体" w:hAnsi="宋体" w:hint="eastAsia"/>
                <w:szCs w:val="21"/>
              </w:rPr>
              <w:t>邮件</w:t>
            </w:r>
            <w:r w:rsidRPr="00EC199D">
              <w:rPr>
                <w:rFonts w:ascii="宋体" w:hAnsi="宋体"/>
                <w:szCs w:val="21"/>
              </w:rPr>
              <w:t>遗留严重</w:t>
            </w:r>
          </w:p>
          <w:p w:rsidR="00616D0E" w:rsidRPr="00D472BD" w:rsidRDefault="00616D0E" w:rsidP="00A15B2A">
            <w:pPr>
              <w:rPr>
                <w:rFonts w:ascii="宋体" w:hAnsi="宋体"/>
                <w:sz w:val="24"/>
                <w:szCs w:val="24"/>
              </w:rPr>
            </w:pP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03456F" w:rsidRPr="00901FA1" w:rsidRDefault="0003456F" w:rsidP="0003456F">
            <w:pPr>
              <w:autoSpaceDE w:val="0"/>
              <w:autoSpaceDN w:val="0"/>
              <w:adjustRightInd w:val="0"/>
              <w:jc w:val="left"/>
              <w:rPr>
                <w:rFonts w:ascii="宋体" w:hAnsi="宋体"/>
                <w:szCs w:val="21"/>
              </w:rPr>
            </w:pPr>
          </w:p>
          <w:p w:rsidR="0003456F" w:rsidRPr="00901FA1" w:rsidRDefault="0003456F" w:rsidP="0003456F">
            <w:pPr>
              <w:autoSpaceDE w:val="0"/>
              <w:autoSpaceDN w:val="0"/>
              <w:adjustRightInd w:val="0"/>
              <w:jc w:val="left"/>
              <w:rPr>
                <w:rFonts w:ascii="宋体" w:hAnsi="宋体" w:hint="eastAsia"/>
                <w:szCs w:val="21"/>
              </w:rPr>
            </w:pPr>
            <w:r w:rsidRPr="00901FA1">
              <w:rPr>
                <w:rFonts w:ascii="宋体" w:hAnsi="宋体" w:hint="eastAsia"/>
                <w:szCs w:val="21"/>
              </w:rPr>
              <w:t>本周共收到17个服务单，已处理5个，遗留12个</w:t>
            </w:r>
          </w:p>
          <w:p w:rsidR="00616D0E" w:rsidRPr="002C5A12" w:rsidRDefault="0003456F" w:rsidP="0003456F">
            <w:pPr>
              <w:autoSpaceDE w:val="0"/>
              <w:autoSpaceDN w:val="0"/>
              <w:adjustRightInd w:val="0"/>
              <w:jc w:val="left"/>
              <w:rPr>
                <w:rFonts w:ascii="宋体" w:hAnsi="宋体"/>
                <w:szCs w:val="21"/>
              </w:rPr>
            </w:pPr>
            <w:r w:rsidRPr="00901FA1">
              <w:rPr>
                <w:rFonts w:ascii="宋体" w:hAnsi="宋体" w:hint="eastAsia"/>
                <w:szCs w:val="21"/>
              </w:rPr>
              <w:t>历史遗留36个，合计48个</w:t>
            </w:r>
          </w:p>
        </w:tc>
        <w:tc>
          <w:tcPr>
            <w:tcW w:w="788" w:type="dxa"/>
            <w:shd w:val="clear" w:color="auto" w:fill="auto"/>
          </w:tcPr>
          <w:p w:rsidR="00616D0E" w:rsidRPr="00020BF5" w:rsidRDefault="002C5A12" w:rsidP="00B42783">
            <w:pPr>
              <w:rPr>
                <w:rFonts w:ascii="宋体" w:hAnsi="宋体"/>
                <w:sz w:val="18"/>
                <w:szCs w:val="18"/>
              </w:rPr>
            </w:pPr>
            <w:r>
              <w:rPr>
                <w:rFonts w:ascii="宋体" w:hAnsi="宋体"/>
                <w:sz w:val="18"/>
                <w:szCs w:val="18"/>
              </w:rPr>
              <w:t>B</w:t>
            </w:r>
            <w:r>
              <w:rPr>
                <w:rFonts w:ascii="宋体" w:hAnsi="宋体" w:hint="eastAsia"/>
                <w:sz w:val="18"/>
                <w:szCs w:val="18"/>
              </w:rPr>
              <w:t>ug</w:t>
            </w:r>
            <w:r>
              <w:rPr>
                <w:rFonts w:ascii="宋体" w:hAnsi="宋体"/>
                <w:sz w:val="18"/>
                <w:szCs w:val="18"/>
              </w:rPr>
              <w:t>遗留严重</w:t>
            </w:r>
          </w:p>
        </w:tc>
      </w:tr>
      <w:tr w:rsidR="00616D0E" w:rsidRPr="00D472BD" w:rsidTr="00855AC3">
        <w:trPr>
          <w:trHeight w:val="528"/>
        </w:trPr>
        <w:tc>
          <w:tcPr>
            <w:tcW w:w="1696" w:type="dxa"/>
            <w:shd w:val="clear" w:color="auto" w:fill="auto"/>
          </w:tcPr>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2C5A12" w:rsidRDefault="0003456F" w:rsidP="009C08C9">
            <w:pPr>
              <w:autoSpaceDE w:val="0"/>
              <w:autoSpaceDN w:val="0"/>
              <w:adjustRightInd w:val="0"/>
              <w:jc w:val="left"/>
              <w:rPr>
                <w:rFonts w:ascii="宋体" w:hAnsi="宋体"/>
                <w:szCs w:val="21"/>
              </w:rPr>
            </w:pPr>
            <w:r w:rsidRPr="00901FA1">
              <w:rPr>
                <w:rFonts w:ascii="宋体" w:hAnsi="宋体" w:hint="eastAsia"/>
                <w:szCs w:val="21"/>
              </w:rPr>
              <w:t>本周共收到6个需求单，提交研发7个，历史遗留8个。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7A2F03" w:rsidRDefault="00FB2CB4" w:rsidP="00713366">
            <w:pPr>
              <w:pStyle w:val="a9"/>
              <w:numPr>
                <w:ilvl w:val="0"/>
                <w:numId w:val="13"/>
              </w:numPr>
              <w:ind w:firstLineChars="0"/>
              <w:rPr>
                <w:rFonts w:ascii="宋体" w:hAnsi="宋体"/>
                <w:szCs w:val="21"/>
              </w:rPr>
            </w:pPr>
            <w:r w:rsidRPr="000649E9">
              <w:rPr>
                <w:rFonts w:ascii="宋体" w:hAnsi="宋体" w:hint="eastAsia"/>
                <w:szCs w:val="21"/>
              </w:rPr>
              <w:t>人力</w:t>
            </w:r>
            <w:r w:rsidRPr="000649E9">
              <w:rPr>
                <w:rFonts w:ascii="宋体" w:hAnsi="宋体"/>
                <w:szCs w:val="21"/>
              </w:rPr>
              <w:t>增补跟进</w:t>
            </w:r>
            <w:r w:rsidR="00416AE5">
              <w:rPr>
                <w:rFonts w:ascii="宋体" w:hAnsi="宋体" w:hint="eastAsia"/>
                <w:szCs w:val="21"/>
              </w:rPr>
              <w:t>，</w:t>
            </w:r>
            <w:r w:rsidR="005F422B">
              <w:rPr>
                <w:rFonts w:ascii="宋体" w:hAnsi="宋体" w:hint="eastAsia"/>
                <w:szCs w:val="21"/>
              </w:rPr>
              <w:t>新增</w:t>
            </w:r>
            <w:r w:rsidR="003E27C5">
              <w:rPr>
                <w:rFonts w:ascii="宋体" w:hAnsi="宋体" w:hint="eastAsia"/>
                <w:szCs w:val="21"/>
              </w:rPr>
              <w:t>新沂市</w:t>
            </w:r>
            <w:r w:rsidR="00713366">
              <w:rPr>
                <w:rFonts w:ascii="宋体" w:hAnsi="宋体"/>
                <w:szCs w:val="21"/>
              </w:rPr>
              <w:t>增补</w:t>
            </w:r>
            <w:r w:rsidR="007E4CF0">
              <w:rPr>
                <w:rFonts w:ascii="宋体" w:hAnsi="宋体" w:hint="eastAsia"/>
                <w:szCs w:val="21"/>
              </w:rPr>
              <w:t>。</w:t>
            </w:r>
          </w:p>
          <w:p w:rsidR="00B62F27" w:rsidRDefault="00B62F27" w:rsidP="00B62F27">
            <w:pPr>
              <w:pStyle w:val="a9"/>
              <w:numPr>
                <w:ilvl w:val="0"/>
                <w:numId w:val="13"/>
              </w:numPr>
              <w:ind w:firstLineChars="0"/>
              <w:rPr>
                <w:rFonts w:ascii="宋体" w:hAnsi="宋体" w:hint="eastAsia"/>
                <w:szCs w:val="21"/>
              </w:rPr>
            </w:pPr>
            <w:r>
              <w:rPr>
                <w:rFonts w:ascii="宋体" w:hAnsi="宋体" w:hint="eastAsia"/>
                <w:szCs w:val="21"/>
              </w:rPr>
              <w:t>环保部</w:t>
            </w:r>
            <w:r>
              <w:rPr>
                <w:rFonts w:ascii="宋体" w:hAnsi="宋体"/>
                <w:szCs w:val="21"/>
              </w:rPr>
              <w:t>服务会议</w:t>
            </w:r>
            <w:r>
              <w:rPr>
                <w:rFonts w:ascii="宋体" w:hAnsi="宋体" w:hint="eastAsia"/>
                <w:szCs w:val="21"/>
              </w:rPr>
              <w:t>（病毒</w:t>
            </w:r>
            <w:r>
              <w:rPr>
                <w:rFonts w:ascii="宋体" w:hAnsi="宋体"/>
                <w:szCs w:val="21"/>
              </w:rPr>
              <w:t>事宜、</w:t>
            </w:r>
            <w:r>
              <w:rPr>
                <w:rFonts w:ascii="宋体" w:hAnsi="宋体" w:hint="eastAsia"/>
                <w:szCs w:val="21"/>
              </w:rPr>
              <w:t>应急预案、</w:t>
            </w:r>
            <w:r>
              <w:rPr>
                <w:rFonts w:ascii="宋体" w:hAnsi="宋体"/>
                <w:szCs w:val="21"/>
              </w:rPr>
              <w:t>服务器迁移等</w:t>
            </w:r>
            <w:r>
              <w:rPr>
                <w:rFonts w:ascii="宋体" w:hAnsi="宋体" w:hint="eastAsia"/>
                <w:szCs w:val="21"/>
              </w:rPr>
              <w:t>）</w:t>
            </w:r>
          </w:p>
          <w:p w:rsidR="00CE4340" w:rsidRDefault="00CE4340" w:rsidP="00B62F27">
            <w:pPr>
              <w:pStyle w:val="a9"/>
              <w:numPr>
                <w:ilvl w:val="0"/>
                <w:numId w:val="13"/>
              </w:numPr>
              <w:ind w:firstLineChars="0"/>
              <w:rPr>
                <w:rFonts w:ascii="宋体" w:hAnsi="宋体"/>
                <w:szCs w:val="21"/>
              </w:rPr>
            </w:pPr>
            <w:r>
              <w:rPr>
                <w:rFonts w:ascii="宋体" w:hAnsi="宋体" w:hint="eastAsia"/>
                <w:szCs w:val="21"/>
              </w:rPr>
              <w:t>代理商流程管理会议</w:t>
            </w:r>
          </w:p>
          <w:p w:rsidR="007F71CD" w:rsidRPr="007F71CD" w:rsidRDefault="007F71CD" w:rsidP="00DC0B8F">
            <w:pPr>
              <w:pStyle w:val="a9"/>
              <w:ind w:left="360" w:firstLineChars="0" w:firstLine="0"/>
              <w:rPr>
                <w:rFonts w:ascii="宋体" w:hAnsi="宋体"/>
                <w:szCs w:val="21"/>
              </w:rPr>
            </w:pP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736F8A" w:rsidRPr="00A04EC2" w:rsidRDefault="00CE0D72" w:rsidP="00A04EC2">
            <w:pPr>
              <w:pStyle w:val="a9"/>
              <w:numPr>
                <w:ilvl w:val="0"/>
                <w:numId w:val="12"/>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w:t>
            </w:r>
            <w:r w:rsidR="00921B7A" w:rsidRPr="00921B7A">
              <w:rPr>
                <w:rFonts w:ascii="宋体" w:hAnsi="宋体" w:hint="eastAsia"/>
                <w:szCs w:val="21"/>
              </w:rPr>
              <w:t>污染源监控中心安全排查整改</w:t>
            </w:r>
            <w:r>
              <w:rPr>
                <w:rFonts w:ascii="宋体" w:hAnsi="宋体" w:hint="eastAsia"/>
                <w:szCs w:val="21"/>
              </w:rPr>
              <w:t>；2、</w:t>
            </w:r>
            <w:r w:rsidR="00921B7A" w:rsidRPr="00921B7A">
              <w:rPr>
                <w:rFonts w:ascii="宋体" w:hAnsi="宋体" w:hint="eastAsia"/>
                <w:szCs w:val="21"/>
              </w:rPr>
              <w:t>配合开展网络攻防演习</w:t>
            </w:r>
            <w:r w:rsidR="00B62F27">
              <w:rPr>
                <w:rFonts w:ascii="宋体" w:hAnsi="宋体" w:hint="eastAsia"/>
                <w:szCs w:val="21"/>
              </w:rPr>
              <w:t>；3、</w:t>
            </w:r>
            <w:r w:rsidR="00921B7A" w:rsidRPr="00921B7A">
              <w:rPr>
                <w:rFonts w:ascii="宋体" w:hAnsi="宋体"/>
                <w:szCs w:val="21"/>
              </w:rPr>
              <w:t>2019</w:t>
            </w:r>
            <w:r w:rsidR="00921B7A" w:rsidRPr="00921B7A">
              <w:rPr>
                <w:rFonts w:ascii="宋体" w:hAnsi="宋体" w:hint="eastAsia"/>
                <w:szCs w:val="21"/>
              </w:rPr>
              <w:t>年</w:t>
            </w:r>
            <w:r w:rsidR="00921B7A" w:rsidRPr="00921B7A">
              <w:rPr>
                <w:rFonts w:ascii="宋体" w:hAnsi="宋体"/>
                <w:szCs w:val="21"/>
              </w:rPr>
              <w:t>1</w:t>
            </w:r>
            <w:r w:rsidR="00921B7A" w:rsidRPr="00921B7A">
              <w:rPr>
                <w:rFonts w:ascii="宋体" w:hAnsi="宋体" w:hint="eastAsia"/>
                <w:szCs w:val="21"/>
              </w:rPr>
              <w:t>季度自动监控数据分析</w:t>
            </w:r>
            <w:r w:rsidR="00B62F27">
              <w:rPr>
                <w:rFonts w:ascii="宋体" w:hAnsi="宋体" w:hint="eastAsia"/>
                <w:szCs w:val="21"/>
              </w:rPr>
              <w:t>4、</w:t>
            </w:r>
            <w:r w:rsidR="00921B7A" w:rsidRPr="00921B7A">
              <w:rPr>
                <w:rFonts w:ascii="宋体" w:hAnsi="宋体" w:hint="eastAsia"/>
                <w:szCs w:val="21"/>
              </w:rPr>
              <w:t>迁移重点排污单位超标异常督办调度平台</w:t>
            </w:r>
            <w:r w:rsidRPr="008C08AF">
              <w:rPr>
                <w:rFonts w:ascii="宋体" w:hAnsi="宋体"/>
                <w:szCs w:val="21"/>
              </w:rPr>
              <w:t>）</w:t>
            </w:r>
          </w:p>
          <w:p w:rsidR="00E839C5" w:rsidRDefault="00892E63" w:rsidP="00614D06">
            <w:pPr>
              <w:pStyle w:val="a9"/>
              <w:numPr>
                <w:ilvl w:val="0"/>
                <w:numId w:val="12"/>
              </w:numPr>
              <w:ind w:firstLineChars="0"/>
              <w:rPr>
                <w:rFonts w:ascii="宋体" w:hAnsi="宋体" w:hint="eastAsia"/>
                <w:szCs w:val="21"/>
              </w:rPr>
            </w:pPr>
            <w:r>
              <w:rPr>
                <w:rFonts w:ascii="宋体" w:hAnsi="宋体" w:hint="eastAsia"/>
                <w:szCs w:val="21"/>
              </w:rPr>
              <w:t>代理商信息</w:t>
            </w:r>
            <w:r>
              <w:rPr>
                <w:rFonts w:ascii="宋体" w:hAnsi="宋体"/>
                <w:szCs w:val="21"/>
              </w:rPr>
              <w:t>补录</w:t>
            </w:r>
          </w:p>
          <w:p w:rsidR="00B07994" w:rsidRPr="00B07994" w:rsidRDefault="00B07994" w:rsidP="00B07994">
            <w:pPr>
              <w:pStyle w:val="a9"/>
              <w:numPr>
                <w:ilvl w:val="0"/>
                <w:numId w:val="12"/>
              </w:numPr>
              <w:ind w:firstLineChars="0"/>
              <w:rPr>
                <w:rFonts w:ascii="宋体" w:hAnsi="宋体" w:hint="eastAsia"/>
                <w:szCs w:val="21"/>
              </w:rPr>
            </w:pPr>
            <w:r w:rsidRPr="00B07994">
              <w:rPr>
                <w:rFonts w:ascii="宋体" w:hAnsi="宋体" w:hint="eastAsia"/>
                <w:szCs w:val="21"/>
              </w:rPr>
              <w:t>完善长天长综合管理平台服务单。</w:t>
            </w:r>
          </w:p>
          <w:p w:rsidR="00B07994" w:rsidRDefault="00B07994" w:rsidP="00B07994">
            <w:pPr>
              <w:pStyle w:val="a9"/>
              <w:numPr>
                <w:ilvl w:val="0"/>
                <w:numId w:val="12"/>
              </w:numPr>
              <w:ind w:firstLineChars="0"/>
              <w:rPr>
                <w:rFonts w:ascii="宋体" w:hAnsi="宋体" w:hint="eastAsia"/>
                <w:szCs w:val="21"/>
              </w:rPr>
            </w:pPr>
            <w:r w:rsidRPr="00B07994">
              <w:rPr>
                <w:rFonts w:ascii="宋体" w:hAnsi="宋体" w:hint="eastAsia"/>
                <w:szCs w:val="21"/>
              </w:rPr>
              <w:t>任务单加审批流程</w:t>
            </w:r>
          </w:p>
          <w:p w:rsidR="00921B7A" w:rsidRPr="00614D06" w:rsidRDefault="008739D1" w:rsidP="00B07994">
            <w:pPr>
              <w:pStyle w:val="a9"/>
              <w:numPr>
                <w:ilvl w:val="0"/>
                <w:numId w:val="12"/>
              </w:numPr>
              <w:ind w:firstLineChars="0"/>
              <w:rPr>
                <w:rFonts w:ascii="宋体" w:hAnsi="宋体"/>
                <w:szCs w:val="21"/>
              </w:rPr>
            </w:pPr>
            <w:r>
              <w:rPr>
                <w:rFonts w:ascii="宋体" w:hAnsi="宋体" w:hint="eastAsia"/>
                <w:szCs w:val="21"/>
              </w:rPr>
              <w:t>部里</w:t>
            </w:r>
            <w:r w:rsidR="00921B7A" w:rsidRPr="00921B7A">
              <w:rPr>
                <w:rFonts w:ascii="宋体" w:hAnsi="宋体" w:hint="eastAsia"/>
                <w:szCs w:val="21"/>
              </w:rPr>
              <w:t>开展网络攻防演习</w:t>
            </w:r>
            <w:r w:rsidR="00921B7A">
              <w:rPr>
                <w:rFonts w:ascii="宋体" w:hAnsi="宋体" w:hint="eastAsia"/>
                <w:szCs w:val="21"/>
              </w:rPr>
              <w:t>，应急预案等事宜。</w:t>
            </w:r>
          </w:p>
          <w:p w:rsidR="00A50A18" w:rsidRPr="00F26FD7" w:rsidRDefault="00A50A18" w:rsidP="00921B7A">
            <w:pPr>
              <w:pStyle w:val="a9"/>
              <w:ind w:left="720" w:firstLineChars="0" w:firstLine="0"/>
              <w:rPr>
                <w:rFonts w:ascii="宋体" w:hAnsi="宋体"/>
                <w:szCs w:val="21"/>
              </w:rPr>
            </w:pP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DF4CEB">
        <w:rPr>
          <w:rFonts w:ascii="仿宋" w:eastAsia="仿宋" w:hAnsi="仿宋"/>
          <w:sz w:val="28"/>
          <w:szCs w:val="28"/>
          <w:u w:val="single"/>
        </w:rPr>
        <w:t>5</w:t>
      </w:r>
      <w:r w:rsidR="00FF0DD0" w:rsidRPr="00D472BD">
        <w:rPr>
          <w:rFonts w:ascii="仿宋" w:eastAsia="仿宋" w:hAnsi="仿宋" w:hint="eastAsia"/>
          <w:sz w:val="28"/>
          <w:szCs w:val="28"/>
        </w:rPr>
        <w:t>月</w:t>
      </w:r>
      <w:r w:rsidR="00DF4CEB">
        <w:rPr>
          <w:rFonts w:ascii="仿宋" w:eastAsia="仿宋" w:hAnsi="仿宋"/>
          <w:sz w:val="28"/>
          <w:szCs w:val="28"/>
          <w:u w:val="single"/>
        </w:rPr>
        <w:t>1</w:t>
      </w:r>
      <w:r w:rsidR="00DF57AB">
        <w:rPr>
          <w:rFonts w:ascii="仿宋" w:eastAsia="仿宋" w:hAnsi="仿宋" w:hint="eastAsia"/>
          <w:sz w:val="28"/>
          <w:szCs w:val="28"/>
          <w:u w:val="single"/>
        </w:rPr>
        <w:t>7</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60" w:rsidRDefault="00BC0960">
      <w:r>
        <w:separator/>
      </w:r>
    </w:p>
  </w:endnote>
  <w:endnote w:type="continuationSeparator" w:id="0">
    <w:p w:rsidR="00BC0960" w:rsidRDefault="00BC09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09550"/>
                  </a:xfrm>
                  <a:prstGeom prst="rect">
                    <a:avLst/>
                  </a:prstGeom>
                  <a:noFill/>
                </pic:spPr>
              </pic:pic>
            </a:graphicData>
          </a:graphic>
        </wp:anchor>
      </w:drawing>
    </w:r>
    <w:r w:rsidR="00E54477" w:rsidRPr="00E54477">
      <w:rPr>
        <w:noProof/>
        <w:sz w:val="20"/>
      </w:rPr>
      <w:pict>
        <v:line id="Line 3" o:spid="_x0000_s4097" style="position:absolute;left:0;text-align:left;z-index:251658240;visibility:visible;mso-position-horizontal-relative:text;mso-position-vertical-relative:text"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60" w:rsidRDefault="00BC0960">
      <w:r>
        <w:separator/>
      </w:r>
    </w:p>
  </w:footnote>
  <w:footnote w:type="continuationSeparator" w:id="0">
    <w:p w:rsidR="00BC0960" w:rsidRDefault="00BC0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332740"/>
                  </a:xfrm>
                  <a:prstGeom prst="rect">
                    <a:avLst/>
                  </a:prstGeom>
                  <a:noFill/>
                </pic:spPr>
              </pic:pic>
            </a:graphicData>
          </a:graphic>
        </wp:anchor>
      </w:drawing>
    </w:r>
  </w:p>
  <w:p w:rsidR="009E31A5" w:rsidRDefault="00E54477">
    <w:pPr>
      <w:pStyle w:val="a5"/>
      <w:pBdr>
        <w:bottom w:val="single" w:sz="6" w:space="0" w:color="auto"/>
      </w:pBdr>
      <w:jc w:val="right"/>
    </w:pPr>
    <w:r w:rsidRPr="00E54477">
      <w:rPr>
        <w:noProof/>
        <w:sz w:val="20"/>
      </w:rPr>
      <w:pict>
        <v:line id="Line 2" o:spid="_x0000_s4098" style="position:absolute;left:0;text-align:left;z-index:251657216;visibility:visibl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12"/>
  </w:num>
  <w:num w:numId="12">
    <w:abstractNumId w:val="10"/>
  </w:num>
  <w:num w:numId="13">
    <w:abstractNumId w:val="4"/>
  </w:num>
  <w:num w:numId="14">
    <w:abstractNumId w:val="9"/>
  </w:num>
  <w:num w:numId="15">
    <w:abstractNumId w:val="11"/>
  </w:num>
  <w:num w:numId="16">
    <w:abstractNumId w:val="3"/>
  </w:num>
  <w:num w:numId="17">
    <w:abstractNumId w:val="5"/>
  </w:num>
  <w:num w:numId="18">
    <w:abstractNumId w:val="7"/>
  </w:num>
  <w:num w:numId="19">
    <w:abstractNumId w:val="1"/>
  </w:num>
  <w:num w:numId="20">
    <w:abstractNumId w:val="2"/>
  </w:num>
  <w:num w:numId="21">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90301"/>
    <w:rsid w:val="00001AD5"/>
    <w:rsid w:val="00003576"/>
    <w:rsid w:val="00004423"/>
    <w:rsid w:val="00004DFA"/>
    <w:rsid w:val="000075F5"/>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60AD8"/>
    <w:rsid w:val="00060D63"/>
    <w:rsid w:val="00060F0F"/>
    <w:rsid w:val="000617D8"/>
    <w:rsid w:val="00063002"/>
    <w:rsid w:val="000633C3"/>
    <w:rsid w:val="000638E7"/>
    <w:rsid w:val="000638EB"/>
    <w:rsid w:val="00064079"/>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62A6"/>
    <w:rsid w:val="0009742E"/>
    <w:rsid w:val="000974FF"/>
    <w:rsid w:val="00097C13"/>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C032E"/>
    <w:rsid w:val="000C1289"/>
    <w:rsid w:val="000C1F94"/>
    <w:rsid w:val="000C3833"/>
    <w:rsid w:val="000C3EBF"/>
    <w:rsid w:val="000C5FE1"/>
    <w:rsid w:val="000C623F"/>
    <w:rsid w:val="000C6A12"/>
    <w:rsid w:val="000C6A2F"/>
    <w:rsid w:val="000C73E5"/>
    <w:rsid w:val="000D11D2"/>
    <w:rsid w:val="000D4BEC"/>
    <w:rsid w:val="000D6FAF"/>
    <w:rsid w:val="000E0FEA"/>
    <w:rsid w:val="000E26CA"/>
    <w:rsid w:val="000E6CA2"/>
    <w:rsid w:val="000E7BD6"/>
    <w:rsid w:val="000F082C"/>
    <w:rsid w:val="000F0A14"/>
    <w:rsid w:val="000F0A70"/>
    <w:rsid w:val="000F2F09"/>
    <w:rsid w:val="000F3609"/>
    <w:rsid w:val="000F399E"/>
    <w:rsid w:val="000F3E30"/>
    <w:rsid w:val="000F4D4E"/>
    <w:rsid w:val="000F7BC1"/>
    <w:rsid w:val="001033FF"/>
    <w:rsid w:val="00103432"/>
    <w:rsid w:val="00103867"/>
    <w:rsid w:val="001038B4"/>
    <w:rsid w:val="00105519"/>
    <w:rsid w:val="00105566"/>
    <w:rsid w:val="0010576E"/>
    <w:rsid w:val="00105E1B"/>
    <w:rsid w:val="001112BC"/>
    <w:rsid w:val="00111975"/>
    <w:rsid w:val="00112694"/>
    <w:rsid w:val="00112C4D"/>
    <w:rsid w:val="00113447"/>
    <w:rsid w:val="00113628"/>
    <w:rsid w:val="00114871"/>
    <w:rsid w:val="00115E5E"/>
    <w:rsid w:val="00116F04"/>
    <w:rsid w:val="0011704A"/>
    <w:rsid w:val="00117CDF"/>
    <w:rsid w:val="0012060B"/>
    <w:rsid w:val="001229C1"/>
    <w:rsid w:val="00122D21"/>
    <w:rsid w:val="001231DE"/>
    <w:rsid w:val="00124126"/>
    <w:rsid w:val="001260B0"/>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3168"/>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7290"/>
    <w:rsid w:val="00187395"/>
    <w:rsid w:val="00190EE1"/>
    <w:rsid w:val="001922CD"/>
    <w:rsid w:val="001926E9"/>
    <w:rsid w:val="00192CFD"/>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DED"/>
    <w:rsid w:val="001A7EA2"/>
    <w:rsid w:val="001B07E1"/>
    <w:rsid w:val="001B1B4B"/>
    <w:rsid w:val="001B4CFE"/>
    <w:rsid w:val="001B4EFE"/>
    <w:rsid w:val="001B57B3"/>
    <w:rsid w:val="001B5AB4"/>
    <w:rsid w:val="001C0D30"/>
    <w:rsid w:val="001C4224"/>
    <w:rsid w:val="001C4238"/>
    <w:rsid w:val="001C4641"/>
    <w:rsid w:val="001D0C09"/>
    <w:rsid w:val="001D17F4"/>
    <w:rsid w:val="001D1874"/>
    <w:rsid w:val="001D1972"/>
    <w:rsid w:val="001D1CEB"/>
    <w:rsid w:val="001D3C60"/>
    <w:rsid w:val="001D5B8B"/>
    <w:rsid w:val="001D63A2"/>
    <w:rsid w:val="001D7E51"/>
    <w:rsid w:val="001D7EAE"/>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4D1B"/>
    <w:rsid w:val="00206432"/>
    <w:rsid w:val="00206DD3"/>
    <w:rsid w:val="002071E0"/>
    <w:rsid w:val="002075A1"/>
    <w:rsid w:val="00211BD6"/>
    <w:rsid w:val="0021251D"/>
    <w:rsid w:val="00212998"/>
    <w:rsid w:val="00213670"/>
    <w:rsid w:val="00215FFA"/>
    <w:rsid w:val="00216F2E"/>
    <w:rsid w:val="00220F3B"/>
    <w:rsid w:val="002214DE"/>
    <w:rsid w:val="00224445"/>
    <w:rsid w:val="00226775"/>
    <w:rsid w:val="00226BFC"/>
    <w:rsid w:val="00226F1C"/>
    <w:rsid w:val="00231344"/>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A21"/>
    <w:rsid w:val="00265438"/>
    <w:rsid w:val="002659C3"/>
    <w:rsid w:val="00266A38"/>
    <w:rsid w:val="00267528"/>
    <w:rsid w:val="0026753D"/>
    <w:rsid w:val="00270B49"/>
    <w:rsid w:val="00271D64"/>
    <w:rsid w:val="002723B6"/>
    <w:rsid w:val="00273D0F"/>
    <w:rsid w:val="00273D5E"/>
    <w:rsid w:val="00274153"/>
    <w:rsid w:val="002755C5"/>
    <w:rsid w:val="002801E4"/>
    <w:rsid w:val="00280644"/>
    <w:rsid w:val="00284FEF"/>
    <w:rsid w:val="002854ED"/>
    <w:rsid w:val="002876A6"/>
    <w:rsid w:val="00292B80"/>
    <w:rsid w:val="00292C65"/>
    <w:rsid w:val="00293620"/>
    <w:rsid w:val="00293B61"/>
    <w:rsid w:val="00294024"/>
    <w:rsid w:val="002964C5"/>
    <w:rsid w:val="002A0326"/>
    <w:rsid w:val="002A1BA1"/>
    <w:rsid w:val="002A2D05"/>
    <w:rsid w:val="002A4D6E"/>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7685"/>
    <w:rsid w:val="00320B2E"/>
    <w:rsid w:val="00321C1A"/>
    <w:rsid w:val="00323DEF"/>
    <w:rsid w:val="00324C4E"/>
    <w:rsid w:val="00325304"/>
    <w:rsid w:val="00327572"/>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C69"/>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422F"/>
    <w:rsid w:val="00375192"/>
    <w:rsid w:val="00376320"/>
    <w:rsid w:val="00376E21"/>
    <w:rsid w:val="0037757D"/>
    <w:rsid w:val="00381E32"/>
    <w:rsid w:val="00383C42"/>
    <w:rsid w:val="00385699"/>
    <w:rsid w:val="003861C3"/>
    <w:rsid w:val="00386208"/>
    <w:rsid w:val="00386E4A"/>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35CB"/>
    <w:rsid w:val="003C4811"/>
    <w:rsid w:val="003C7BDC"/>
    <w:rsid w:val="003D2FBD"/>
    <w:rsid w:val="003D3961"/>
    <w:rsid w:val="003D463F"/>
    <w:rsid w:val="003E0E27"/>
    <w:rsid w:val="003E27C5"/>
    <w:rsid w:val="003E324A"/>
    <w:rsid w:val="003E39E7"/>
    <w:rsid w:val="003E6BA5"/>
    <w:rsid w:val="003E6BDD"/>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DD"/>
    <w:rsid w:val="00416AE5"/>
    <w:rsid w:val="00416C57"/>
    <w:rsid w:val="00423078"/>
    <w:rsid w:val="0042372F"/>
    <w:rsid w:val="004250A5"/>
    <w:rsid w:val="004258E6"/>
    <w:rsid w:val="00430ACA"/>
    <w:rsid w:val="004313EB"/>
    <w:rsid w:val="00431C07"/>
    <w:rsid w:val="00432548"/>
    <w:rsid w:val="004341D2"/>
    <w:rsid w:val="0043682B"/>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E2B"/>
    <w:rsid w:val="004860EC"/>
    <w:rsid w:val="00486534"/>
    <w:rsid w:val="00487DB1"/>
    <w:rsid w:val="0049082D"/>
    <w:rsid w:val="00490D42"/>
    <w:rsid w:val="00492302"/>
    <w:rsid w:val="00493C81"/>
    <w:rsid w:val="004958C3"/>
    <w:rsid w:val="00495D08"/>
    <w:rsid w:val="00496A52"/>
    <w:rsid w:val="00496C00"/>
    <w:rsid w:val="004975B4"/>
    <w:rsid w:val="004A0096"/>
    <w:rsid w:val="004A1076"/>
    <w:rsid w:val="004A2475"/>
    <w:rsid w:val="004A25F0"/>
    <w:rsid w:val="004A333C"/>
    <w:rsid w:val="004A3C3A"/>
    <w:rsid w:val="004A409A"/>
    <w:rsid w:val="004A4F8D"/>
    <w:rsid w:val="004A54C4"/>
    <w:rsid w:val="004A59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6CAB"/>
    <w:rsid w:val="004D752B"/>
    <w:rsid w:val="004D75EC"/>
    <w:rsid w:val="004E1D15"/>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666"/>
    <w:rsid w:val="00524A37"/>
    <w:rsid w:val="00524AB4"/>
    <w:rsid w:val="00526191"/>
    <w:rsid w:val="00526331"/>
    <w:rsid w:val="00527852"/>
    <w:rsid w:val="00527A00"/>
    <w:rsid w:val="00527B72"/>
    <w:rsid w:val="005336FF"/>
    <w:rsid w:val="005347C6"/>
    <w:rsid w:val="00537A15"/>
    <w:rsid w:val="005418C1"/>
    <w:rsid w:val="00543722"/>
    <w:rsid w:val="00544E25"/>
    <w:rsid w:val="00545085"/>
    <w:rsid w:val="00545D5A"/>
    <w:rsid w:val="0054607F"/>
    <w:rsid w:val="00546118"/>
    <w:rsid w:val="00547056"/>
    <w:rsid w:val="00547B72"/>
    <w:rsid w:val="00554A2E"/>
    <w:rsid w:val="005553C5"/>
    <w:rsid w:val="00555E0D"/>
    <w:rsid w:val="0055653E"/>
    <w:rsid w:val="005565E0"/>
    <w:rsid w:val="00556C21"/>
    <w:rsid w:val="0055775D"/>
    <w:rsid w:val="00561B42"/>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4088"/>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D2B"/>
    <w:rsid w:val="005970CE"/>
    <w:rsid w:val="0059749A"/>
    <w:rsid w:val="00597AA7"/>
    <w:rsid w:val="005A148B"/>
    <w:rsid w:val="005A23D2"/>
    <w:rsid w:val="005A6744"/>
    <w:rsid w:val="005A7BEB"/>
    <w:rsid w:val="005B3CD0"/>
    <w:rsid w:val="005B4298"/>
    <w:rsid w:val="005B6345"/>
    <w:rsid w:val="005B6853"/>
    <w:rsid w:val="005B79F7"/>
    <w:rsid w:val="005C0A3D"/>
    <w:rsid w:val="005C17C2"/>
    <w:rsid w:val="005C368F"/>
    <w:rsid w:val="005C3EB9"/>
    <w:rsid w:val="005C400B"/>
    <w:rsid w:val="005C4684"/>
    <w:rsid w:val="005C4905"/>
    <w:rsid w:val="005C4B7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9AF"/>
    <w:rsid w:val="005F3A80"/>
    <w:rsid w:val="005F3BA9"/>
    <w:rsid w:val="005F422B"/>
    <w:rsid w:val="005F4429"/>
    <w:rsid w:val="005F4AC3"/>
    <w:rsid w:val="005F7582"/>
    <w:rsid w:val="006047E4"/>
    <w:rsid w:val="0060495B"/>
    <w:rsid w:val="006056FB"/>
    <w:rsid w:val="00606F69"/>
    <w:rsid w:val="00607521"/>
    <w:rsid w:val="00611FDF"/>
    <w:rsid w:val="00613458"/>
    <w:rsid w:val="00613811"/>
    <w:rsid w:val="006140D7"/>
    <w:rsid w:val="006147CC"/>
    <w:rsid w:val="00614D06"/>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1D7C"/>
    <w:rsid w:val="00682288"/>
    <w:rsid w:val="00682E50"/>
    <w:rsid w:val="00684889"/>
    <w:rsid w:val="00685F73"/>
    <w:rsid w:val="00686366"/>
    <w:rsid w:val="006911A2"/>
    <w:rsid w:val="00692368"/>
    <w:rsid w:val="006939B2"/>
    <w:rsid w:val="00696D71"/>
    <w:rsid w:val="00697B8F"/>
    <w:rsid w:val="006A02E9"/>
    <w:rsid w:val="006A0C63"/>
    <w:rsid w:val="006A233B"/>
    <w:rsid w:val="006A2F0C"/>
    <w:rsid w:val="006A314C"/>
    <w:rsid w:val="006A3369"/>
    <w:rsid w:val="006A3CF6"/>
    <w:rsid w:val="006A41E4"/>
    <w:rsid w:val="006A5736"/>
    <w:rsid w:val="006B08EF"/>
    <w:rsid w:val="006B0C4A"/>
    <w:rsid w:val="006B112E"/>
    <w:rsid w:val="006B121D"/>
    <w:rsid w:val="006B14EE"/>
    <w:rsid w:val="006B151C"/>
    <w:rsid w:val="006B1DC7"/>
    <w:rsid w:val="006B2FD5"/>
    <w:rsid w:val="006B4F0B"/>
    <w:rsid w:val="006B69ED"/>
    <w:rsid w:val="006B7D3F"/>
    <w:rsid w:val="006C063A"/>
    <w:rsid w:val="006C1738"/>
    <w:rsid w:val="006C17A5"/>
    <w:rsid w:val="006C2B07"/>
    <w:rsid w:val="006C32F4"/>
    <w:rsid w:val="006C378B"/>
    <w:rsid w:val="006C4BD0"/>
    <w:rsid w:val="006C4DE3"/>
    <w:rsid w:val="006C4E94"/>
    <w:rsid w:val="006C6004"/>
    <w:rsid w:val="006C6E43"/>
    <w:rsid w:val="006C726C"/>
    <w:rsid w:val="006C75AE"/>
    <w:rsid w:val="006C7BAB"/>
    <w:rsid w:val="006D0D37"/>
    <w:rsid w:val="006D16CF"/>
    <w:rsid w:val="006D45EF"/>
    <w:rsid w:val="006D6AB5"/>
    <w:rsid w:val="006D6BB8"/>
    <w:rsid w:val="006D7A6A"/>
    <w:rsid w:val="006E1DF0"/>
    <w:rsid w:val="006E2807"/>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1367"/>
    <w:rsid w:val="00721CC4"/>
    <w:rsid w:val="0072279F"/>
    <w:rsid w:val="00723F84"/>
    <w:rsid w:val="00725E7D"/>
    <w:rsid w:val="00727C63"/>
    <w:rsid w:val="00727EE4"/>
    <w:rsid w:val="007301A7"/>
    <w:rsid w:val="00730ED3"/>
    <w:rsid w:val="0073106A"/>
    <w:rsid w:val="00731CB2"/>
    <w:rsid w:val="007328FD"/>
    <w:rsid w:val="0073295C"/>
    <w:rsid w:val="007349C1"/>
    <w:rsid w:val="00735385"/>
    <w:rsid w:val="00736F8A"/>
    <w:rsid w:val="007402D1"/>
    <w:rsid w:val="00740BDE"/>
    <w:rsid w:val="00740C04"/>
    <w:rsid w:val="0074292B"/>
    <w:rsid w:val="00745990"/>
    <w:rsid w:val="00746217"/>
    <w:rsid w:val="00751290"/>
    <w:rsid w:val="00753FFB"/>
    <w:rsid w:val="007563AA"/>
    <w:rsid w:val="00756F8F"/>
    <w:rsid w:val="00757A2F"/>
    <w:rsid w:val="00757AA5"/>
    <w:rsid w:val="007605A6"/>
    <w:rsid w:val="00760AE2"/>
    <w:rsid w:val="00760FCE"/>
    <w:rsid w:val="0076382F"/>
    <w:rsid w:val="00764D8B"/>
    <w:rsid w:val="00764FD1"/>
    <w:rsid w:val="007661B6"/>
    <w:rsid w:val="00772D95"/>
    <w:rsid w:val="007743E1"/>
    <w:rsid w:val="007759E9"/>
    <w:rsid w:val="007768C1"/>
    <w:rsid w:val="0077760D"/>
    <w:rsid w:val="007805FC"/>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83E"/>
    <w:rsid w:val="007A2987"/>
    <w:rsid w:val="007A2F03"/>
    <w:rsid w:val="007A5126"/>
    <w:rsid w:val="007A5283"/>
    <w:rsid w:val="007A7534"/>
    <w:rsid w:val="007B1A99"/>
    <w:rsid w:val="007C0251"/>
    <w:rsid w:val="007C0B28"/>
    <w:rsid w:val="007C0FBC"/>
    <w:rsid w:val="007C121F"/>
    <w:rsid w:val="007C3A69"/>
    <w:rsid w:val="007C3FA5"/>
    <w:rsid w:val="007C48B4"/>
    <w:rsid w:val="007C5F7B"/>
    <w:rsid w:val="007C7B86"/>
    <w:rsid w:val="007D0EAA"/>
    <w:rsid w:val="007D1833"/>
    <w:rsid w:val="007D2899"/>
    <w:rsid w:val="007D2D2A"/>
    <w:rsid w:val="007D31A8"/>
    <w:rsid w:val="007D3243"/>
    <w:rsid w:val="007D4165"/>
    <w:rsid w:val="007D44DA"/>
    <w:rsid w:val="007D48C0"/>
    <w:rsid w:val="007D6D3A"/>
    <w:rsid w:val="007D77B8"/>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57E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62FC"/>
    <w:rsid w:val="008466A4"/>
    <w:rsid w:val="00846DC9"/>
    <w:rsid w:val="00847499"/>
    <w:rsid w:val="00847C28"/>
    <w:rsid w:val="00847E5E"/>
    <w:rsid w:val="008521C0"/>
    <w:rsid w:val="00852D3A"/>
    <w:rsid w:val="008538CC"/>
    <w:rsid w:val="00854584"/>
    <w:rsid w:val="00854780"/>
    <w:rsid w:val="00855AC3"/>
    <w:rsid w:val="00856C89"/>
    <w:rsid w:val="00861FD5"/>
    <w:rsid w:val="00863C2F"/>
    <w:rsid w:val="0086411A"/>
    <w:rsid w:val="008646E3"/>
    <w:rsid w:val="0086523B"/>
    <w:rsid w:val="00865D08"/>
    <w:rsid w:val="00866E76"/>
    <w:rsid w:val="00867936"/>
    <w:rsid w:val="00870B5E"/>
    <w:rsid w:val="00871675"/>
    <w:rsid w:val="00871B94"/>
    <w:rsid w:val="0087338B"/>
    <w:rsid w:val="008737A5"/>
    <w:rsid w:val="008739D1"/>
    <w:rsid w:val="00873E79"/>
    <w:rsid w:val="008743AA"/>
    <w:rsid w:val="00874EC5"/>
    <w:rsid w:val="00875D23"/>
    <w:rsid w:val="008762B1"/>
    <w:rsid w:val="008764E3"/>
    <w:rsid w:val="00877F85"/>
    <w:rsid w:val="0088003D"/>
    <w:rsid w:val="00881972"/>
    <w:rsid w:val="00882C2B"/>
    <w:rsid w:val="00882EA1"/>
    <w:rsid w:val="00884ADA"/>
    <w:rsid w:val="00884D46"/>
    <w:rsid w:val="008901D4"/>
    <w:rsid w:val="00892E63"/>
    <w:rsid w:val="00894127"/>
    <w:rsid w:val="00894B69"/>
    <w:rsid w:val="00896456"/>
    <w:rsid w:val="008968BF"/>
    <w:rsid w:val="00896C6D"/>
    <w:rsid w:val="008979F5"/>
    <w:rsid w:val="008A076E"/>
    <w:rsid w:val="008A26A5"/>
    <w:rsid w:val="008A70A9"/>
    <w:rsid w:val="008A7E4C"/>
    <w:rsid w:val="008B1E43"/>
    <w:rsid w:val="008B2EE1"/>
    <w:rsid w:val="008C08AF"/>
    <w:rsid w:val="008C1264"/>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1B7A"/>
    <w:rsid w:val="00922E89"/>
    <w:rsid w:val="009248AC"/>
    <w:rsid w:val="00927520"/>
    <w:rsid w:val="00933A43"/>
    <w:rsid w:val="00933F18"/>
    <w:rsid w:val="00935504"/>
    <w:rsid w:val="009410F5"/>
    <w:rsid w:val="00942E01"/>
    <w:rsid w:val="00943D97"/>
    <w:rsid w:val="00944ED2"/>
    <w:rsid w:val="00945681"/>
    <w:rsid w:val="009459ED"/>
    <w:rsid w:val="00950137"/>
    <w:rsid w:val="0095015C"/>
    <w:rsid w:val="00950640"/>
    <w:rsid w:val="00952BD7"/>
    <w:rsid w:val="00954B7B"/>
    <w:rsid w:val="00955353"/>
    <w:rsid w:val="00956133"/>
    <w:rsid w:val="009614B2"/>
    <w:rsid w:val="00962738"/>
    <w:rsid w:val="00963E6F"/>
    <w:rsid w:val="0096405F"/>
    <w:rsid w:val="009654D0"/>
    <w:rsid w:val="009662F8"/>
    <w:rsid w:val="00966E62"/>
    <w:rsid w:val="00971BA1"/>
    <w:rsid w:val="0097243D"/>
    <w:rsid w:val="00972709"/>
    <w:rsid w:val="00974C06"/>
    <w:rsid w:val="00975CBF"/>
    <w:rsid w:val="00982601"/>
    <w:rsid w:val="0098284E"/>
    <w:rsid w:val="00982B7E"/>
    <w:rsid w:val="00982D36"/>
    <w:rsid w:val="00983A56"/>
    <w:rsid w:val="00987FDE"/>
    <w:rsid w:val="00990514"/>
    <w:rsid w:val="009907FD"/>
    <w:rsid w:val="00992169"/>
    <w:rsid w:val="009921A2"/>
    <w:rsid w:val="0099398B"/>
    <w:rsid w:val="009956E8"/>
    <w:rsid w:val="00997139"/>
    <w:rsid w:val="009A1938"/>
    <w:rsid w:val="009A2506"/>
    <w:rsid w:val="009A2D54"/>
    <w:rsid w:val="009A3A52"/>
    <w:rsid w:val="009A3BEE"/>
    <w:rsid w:val="009A6B5A"/>
    <w:rsid w:val="009A6D70"/>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D3D"/>
    <w:rsid w:val="009D1840"/>
    <w:rsid w:val="009D1853"/>
    <w:rsid w:val="009D3D34"/>
    <w:rsid w:val="009D4AE3"/>
    <w:rsid w:val="009D4FD1"/>
    <w:rsid w:val="009D5A61"/>
    <w:rsid w:val="009D6B46"/>
    <w:rsid w:val="009E14B8"/>
    <w:rsid w:val="009E1EDD"/>
    <w:rsid w:val="009E2A9F"/>
    <w:rsid w:val="009E31A5"/>
    <w:rsid w:val="009E34EE"/>
    <w:rsid w:val="009E4334"/>
    <w:rsid w:val="009E5FDB"/>
    <w:rsid w:val="009E60F9"/>
    <w:rsid w:val="009E7BA1"/>
    <w:rsid w:val="009E7BA4"/>
    <w:rsid w:val="009F04CC"/>
    <w:rsid w:val="009F0A1A"/>
    <w:rsid w:val="009F0B2B"/>
    <w:rsid w:val="009F1AC0"/>
    <w:rsid w:val="009F2E88"/>
    <w:rsid w:val="009F37D7"/>
    <w:rsid w:val="009F4922"/>
    <w:rsid w:val="009F4B47"/>
    <w:rsid w:val="009F72E4"/>
    <w:rsid w:val="00A0083C"/>
    <w:rsid w:val="00A0153F"/>
    <w:rsid w:val="00A02C1C"/>
    <w:rsid w:val="00A03A6E"/>
    <w:rsid w:val="00A03CF7"/>
    <w:rsid w:val="00A04EC2"/>
    <w:rsid w:val="00A05A19"/>
    <w:rsid w:val="00A123A3"/>
    <w:rsid w:val="00A15A3E"/>
    <w:rsid w:val="00A15B2A"/>
    <w:rsid w:val="00A15B6A"/>
    <w:rsid w:val="00A1638B"/>
    <w:rsid w:val="00A176BD"/>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99E"/>
    <w:rsid w:val="00A360EA"/>
    <w:rsid w:val="00A4005F"/>
    <w:rsid w:val="00A41283"/>
    <w:rsid w:val="00A41C13"/>
    <w:rsid w:val="00A43802"/>
    <w:rsid w:val="00A439B1"/>
    <w:rsid w:val="00A447ED"/>
    <w:rsid w:val="00A457A9"/>
    <w:rsid w:val="00A45808"/>
    <w:rsid w:val="00A472B7"/>
    <w:rsid w:val="00A47E8F"/>
    <w:rsid w:val="00A50A18"/>
    <w:rsid w:val="00A51BCF"/>
    <w:rsid w:val="00A53317"/>
    <w:rsid w:val="00A569B3"/>
    <w:rsid w:val="00A572FA"/>
    <w:rsid w:val="00A57F3A"/>
    <w:rsid w:val="00A60FF9"/>
    <w:rsid w:val="00A62729"/>
    <w:rsid w:val="00A6413F"/>
    <w:rsid w:val="00A6486C"/>
    <w:rsid w:val="00A7040B"/>
    <w:rsid w:val="00A70D3E"/>
    <w:rsid w:val="00A7152D"/>
    <w:rsid w:val="00A71AE0"/>
    <w:rsid w:val="00A736D4"/>
    <w:rsid w:val="00A7448F"/>
    <w:rsid w:val="00A74A52"/>
    <w:rsid w:val="00A74E21"/>
    <w:rsid w:val="00A75C6E"/>
    <w:rsid w:val="00A765C0"/>
    <w:rsid w:val="00A84196"/>
    <w:rsid w:val="00A84630"/>
    <w:rsid w:val="00A84CB2"/>
    <w:rsid w:val="00A852BE"/>
    <w:rsid w:val="00A86900"/>
    <w:rsid w:val="00A879AA"/>
    <w:rsid w:val="00A91A49"/>
    <w:rsid w:val="00A92E5F"/>
    <w:rsid w:val="00A932C1"/>
    <w:rsid w:val="00A94476"/>
    <w:rsid w:val="00A954B1"/>
    <w:rsid w:val="00A965FF"/>
    <w:rsid w:val="00AA08EC"/>
    <w:rsid w:val="00AA200B"/>
    <w:rsid w:val="00AA411C"/>
    <w:rsid w:val="00AA44AD"/>
    <w:rsid w:val="00AA5C7C"/>
    <w:rsid w:val="00AA6DF5"/>
    <w:rsid w:val="00AA7365"/>
    <w:rsid w:val="00AB0EA3"/>
    <w:rsid w:val="00AB1D4B"/>
    <w:rsid w:val="00AB1FC1"/>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6AA"/>
    <w:rsid w:val="00AE7B72"/>
    <w:rsid w:val="00AF0139"/>
    <w:rsid w:val="00AF0861"/>
    <w:rsid w:val="00AF1E3F"/>
    <w:rsid w:val="00AF31FB"/>
    <w:rsid w:val="00AF3356"/>
    <w:rsid w:val="00AF7E0A"/>
    <w:rsid w:val="00B02032"/>
    <w:rsid w:val="00B024AB"/>
    <w:rsid w:val="00B0363C"/>
    <w:rsid w:val="00B05527"/>
    <w:rsid w:val="00B06F91"/>
    <w:rsid w:val="00B07994"/>
    <w:rsid w:val="00B100C1"/>
    <w:rsid w:val="00B11F8E"/>
    <w:rsid w:val="00B11FB0"/>
    <w:rsid w:val="00B12022"/>
    <w:rsid w:val="00B12DF4"/>
    <w:rsid w:val="00B13E32"/>
    <w:rsid w:val="00B17954"/>
    <w:rsid w:val="00B21582"/>
    <w:rsid w:val="00B2339A"/>
    <w:rsid w:val="00B234F0"/>
    <w:rsid w:val="00B24E30"/>
    <w:rsid w:val="00B25E38"/>
    <w:rsid w:val="00B2607D"/>
    <w:rsid w:val="00B27562"/>
    <w:rsid w:val="00B2799C"/>
    <w:rsid w:val="00B27E2B"/>
    <w:rsid w:val="00B30805"/>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60E8"/>
    <w:rsid w:val="00B51253"/>
    <w:rsid w:val="00B51C6C"/>
    <w:rsid w:val="00B52CD9"/>
    <w:rsid w:val="00B541AB"/>
    <w:rsid w:val="00B55CED"/>
    <w:rsid w:val="00B57D98"/>
    <w:rsid w:val="00B60809"/>
    <w:rsid w:val="00B61536"/>
    <w:rsid w:val="00B61B20"/>
    <w:rsid w:val="00B62F27"/>
    <w:rsid w:val="00B642DC"/>
    <w:rsid w:val="00B66BE2"/>
    <w:rsid w:val="00B6740A"/>
    <w:rsid w:val="00B675DF"/>
    <w:rsid w:val="00B7031A"/>
    <w:rsid w:val="00B70ECD"/>
    <w:rsid w:val="00B715F2"/>
    <w:rsid w:val="00B719E3"/>
    <w:rsid w:val="00B72319"/>
    <w:rsid w:val="00B7468A"/>
    <w:rsid w:val="00B75066"/>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F4C"/>
    <w:rsid w:val="00BE1572"/>
    <w:rsid w:val="00BE3A22"/>
    <w:rsid w:val="00BE4FB0"/>
    <w:rsid w:val="00BF03E7"/>
    <w:rsid w:val="00BF3702"/>
    <w:rsid w:val="00BF4A10"/>
    <w:rsid w:val="00BF4C1C"/>
    <w:rsid w:val="00BF615A"/>
    <w:rsid w:val="00BF6732"/>
    <w:rsid w:val="00C001D4"/>
    <w:rsid w:val="00C00A9F"/>
    <w:rsid w:val="00C00FB8"/>
    <w:rsid w:val="00C02CCC"/>
    <w:rsid w:val="00C03D6D"/>
    <w:rsid w:val="00C0702A"/>
    <w:rsid w:val="00C074B9"/>
    <w:rsid w:val="00C1074A"/>
    <w:rsid w:val="00C1097B"/>
    <w:rsid w:val="00C12742"/>
    <w:rsid w:val="00C15085"/>
    <w:rsid w:val="00C157DA"/>
    <w:rsid w:val="00C168FB"/>
    <w:rsid w:val="00C16AD3"/>
    <w:rsid w:val="00C176AD"/>
    <w:rsid w:val="00C17A6E"/>
    <w:rsid w:val="00C2237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D3D"/>
    <w:rsid w:val="00C37FE5"/>
    <w:rsid w:val="00C41FE7"/>
    <w:rsid w:val="00C42649"/>
    <w:rsid w:val="00C42D0E"/>
    <w:rsid w:val="00C50537"/>
    <w:rsid w:val="00C5123B"/>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D69"/>
    <w:rsid w:val="00CA6215"/>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21618"/>
    <w:rsid w:val="00D219B0"/>
    <w:rsid w:val="00D2558A"/>
    <w:rsid w:val="00D31919"/>
    <w:rsid w:val="00D31D47"/>
    <w:rsid w:val="00D32F8C"/>
    <w:rsid w:val="00D331B6"/>
    <w:rsid w:val="00D412DD"/>
    <w:rsid w:val="00D41519"/>
    <w:rsid w:val="00D4261F"/>
    <w:rsid w:val="00D428B8"/>
    <w:rsid w:val="00D42CEB"/>
    <w:rsid w:val="00D464A1"/>
    <w:rsid w:val="00D4674C"/>
    <w:rsid w:val="00D472BD"/>
    <w:rsid w:val="00D5168D"/>
    <w:rsid w:val="00D51703"/>
    <w:rsid w:val="00D52EA0"/>
    <w:rsid w:val="00D53559"/>
    <w:rsid w:val="00D55063"/>
    <w:rsid w:val="00D5562A"/>
    <w:rsid w:val="00D5569D"/>
    <w:rsid w:val="00D61985"/>
    <w:rsid w:val="00D61EDE"/>
    <w:rsid w:val="00D6252E"/>
    <w:rsid w:val="00D64338"/>
    <w:rsid w:val="00D7065C"/>
    <w:rsid w:val="00D71282"/>
    <w:rsid w:val="00D71E89"/>
    <w:rsid w:val="00D731B4"/>
    <w:rsid w:val="00D753E8"/>
    <w:rsid w:val="00D756C5"/>
    <w:rsid w:val="00D760E3"/>
    <w:rsid w:val="00D766BF"/>
    <w:rsid w:val="00D7733E"/>
    <w:rsid w:val="00D777B5"/>
    <w:rsid w:val="00D77D15"/>
    <w:rsid w:val="00D80107"/>
    <w:rsid w:val="00D80735"/>
    <w:rsid w:val="00D82097"/>
    <w:rsid w:val="00D83C6C"/>
    <w:rsid w:val="00D87B74"/>
    <w:rsid w:val="00D87D2C"/>
    <w:rsid w:val="00D902A0"/>
    <w:rsid w:val="00D91312"/>
    <w:rsid w:val="00D9206E"/>
    <w:rsid w:val="00D93E80"/>
    <w:rsid w:val="00D940E1"/>
    <w:rsid w:val="00D956E9"/>
    <w:rsid w:val="00D9589D"/>
    <w:rsid w:val="00D97D77"/>
    <w:rsid w:val="00DA458F"/>
    <w:rsid w:val="00DA4BCD"/>
    <w:rsid w:val="00DA636D"/>
    <w:rsid w:val="00DA664B"/>
    <w:rsid w:val="00DA7124"/>
    <w:rsid w:val="00DA71FE"/>
    <w:rsid w:val="00DB0831"/>
    <w:rsid w:val="00DB3791"/>
    <w:rsid w:val="00DB3823"/>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74F"/>
    <w:rsid w:val="00DE4971"/>
    <w:rsid w:val="00DE4AC6"/>
    <w:rsid w:val="00DE6D85"/>
    <w:rsid w:val="00DF0EA2"/>
    <w:rsid w:val="00DF20DE"/>
    <w:rsid w:val="00DF2C60"/>
    <w:rsid w:val="00DF364A"/>
    <w:rsid w:val="00DF4CEB"/>
    <w:rsid w:val="00DF5084"/>
    <w:rsid w:val="00DF5396"/>
    <w:rsid w:val="00DF568F"/>
    <w:rsid w:val="00DF57AB"/>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69E7"/>
    <w:rsid w:val="00E60B6E"/>
    <w:rsid w:val="00E61932"/>
    <w:rsid w:val="00E65247"/>
    <w:rsid w:val="00E66600"/>
    <w:rsid w:val="00E66CB5"/>
    <w:rsid w:val="00E66ED2"/>
    <w:rsid w:val="00E678C5"/>
    <w:rsid w:val="00E7177E"/>
    <w:rsid w:val="00E727B0"/>
    <w:rsid w:val="00E7284D"/>
    <w:rsid w:val="00E73193"/>
    <w:rsid w:val="00E74352"/>
    <w:rsid w:val="00E75619"/>
    <w:rsid w:val="00E758C2"/>
    <w:rsid w:val="00E779A3"/>
    <w:rsid w:val="00E77C2F"/>
    <w:rsid w:val="00E82299"/>
    <w:rsid w:val="00E839C5"/>
    <w:rsid w:val="00E83F66"/>
    <w:rsid w:val="00E85582"/>
    <w:rsid w:val="00E86ACB"/>
    <w:rsid w:val="00E87C05"/>
    <w:rsid w:val="00E87F92"/>
    <w:rsid w:val="00E911A4"/>
    <w:rsid w:val="00E915E5"/>
    <w:rsid w:val="00E918C8"/>
    <w:rsid w:val="00E91F53"/>
    <w:rsid w:val="00E923A6"/>
    <w:rsid w:val="00E93BEC"/>
    <w:rsid w:val="00E96558"/>
    <w:rsid w:val="00E97A95"/>
    <w:rsid w:val="00EA4041"/>
    <w:rsid w:val="00EA4361"/>
    <w:rsid w:val="00EA59AD"/>
    <w:rsid w:val="00EA62B3"/>
    <w:rsid w:val="00EA74B6"/>
    <w:rsid w:val="00EB0657"/>
    <w:rsid w:val="00EB5359"/>
    <w:rsid w:val="00EB59C1"/>
    <w:rsid w:val="00EB6B74"/>
    <w:rsid w:val="00EB7F59"/>
    <w:rsid w:val="00EC0B79"/>
    <w:rsid w:val="00EC1646"/>
    <w:rsid w:val="00EC199D"/>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4FEC"/>
    <w:rsid w:val="00EE595E"/>
    <w:rsid w:val="00EE5D4A"/>
    <w:rsid w:val="00EE6C39"/>
    <w:rsid w:val="00EF3451"/>
    <w:rsid w:val="00EF35BD"/>
    <w:rsid w:val="00EF374E"/>
    <w:rsid w:val="00EF513F"/>
    <w:rsid w:val="00EF52C4"/>
    <w:rsid w:val="00EF5F44"/>
    <w:rsid w:val="00EF5FFD"/>
    <w:rsid w:val="00EF618B"/>
    <w:rsid w:val="00EF7EAD"/>
    <w:rsid w:val="00F00D40"/>
    <w:rsid w:val="00F014B5"/>
    <w:rsid w:val="00F01B8B"/>
    <w:rsid w:val="00F01DE4"/>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26FD7"/>
    <w:rsid w:val="00F301DA"/>
    <w:rsid w:val="00F31035"/>
    <w:rsid w:val="00F3114E"/>
    <w:rsid w:val="00F321F8"/>
    <w:rsid w:val="00F32EBE"/>
    <w:rsid w:val="00F36104"/>
    <w:rsid w:val="00F36C7E"/>
    <w:rsid w:val="00F37303"/>
    <w:rsid w:val="00F37B37"/>
    <w:rsid w:val="00F37B93"/>
    <w:rsid w:val="00F41600"/>
    <w:rsid w:val="00F418B8"/>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BB4"/>
    <w:rsid w:val="00F94F29"/>
    <w:rsid w:val="00F95191"/>
    <w:rsid w:val="00F95E2C"/>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40AA"/>
    <w:rsid w:val="00FC444C"/>
    <w:rsid w:val="00FC446C"/>
    <w:rsid w:val="00FC6ACA"/>
    <w:rsid w:val="00FC733A"/>
    <w:rsid w:val="00FD0D33"/>
    <w:rsid w:val="00FD16E7"/>
    <w:rsid w:val="00FD5578"/>
    <w:rsid w:val="00FD6151"/>
    <w:rsid w:val="00FE0A71"/>
    <w:rsid w:val="00FE1C79"/>
    <w:rsid w:val="00FE2BB9"/>
    <w:rsid w:val="00FE5EF8"/>
    <w:rsid w:val="00FE7282"/>
    <w:rsid w:val="00FE7B24"/>
    <w:rsid w:val="00FE7B3D"/>
    <w:rsid w:val="00FF0DD0"/>
    <w:rsid w:val="00FF1EB0"/>
    <w:rsid w:val="00FF36A0"/>
    <w:rsid w:val="00FF4622"/>
    <w:rsid w:val="00FF480F"/>
    <w:rsid w:val="00FF4EF6"/>
    <w:rsid w:val="00FF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FD87-36E2-4F20-A4CF-25C82FEC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123</TotalTime>
  <Pages>3</Pages>
  <Words>292</Words>
  <Characters>1668</Characters>
  <Application>Microsoft Office Word</Application>
  <DocSecurity>0</DocSecurity>
  <Lines>13</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1957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PC</cp:lastModifiedBy>
  <cp:revision>51</cp:revision>
  <dcterms:created xsi:type="dcterms:W3CDTF">2019-05-10T09:02:00Z</dcterms:created>
  <dcterms:modified xsi:type="dcterms:W3CDTF">2019-05-17T09:42:00Z</dcterms:modified>
</cp:coreProperties>
</file>