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4FF" w:rsidRPr="000974FF" w:rsidRDefault="000974FF" w:rsidP="00152657">
      <w:pPr>
        <w:jc w:val="center"/>
        <w:rPr>
          <w:rFonts w:ascii="黑体" w:eastAsia="黑体" w:hAnsi="黑体" w:hint="eastAsia"/>
          <w:sz w:val="24"/>
        </w:rPr>
      </w:pPr>
    </w:p>
    <w:p w:rsidR="00FF0DD0" w:rsidRDefault="002854ED" w:rsidP="00152657">
      <w:pPr>
        <w:jc w:val="center"/>
        <w:rPr>
          <w:rFonts w:ascii="黑体" w:eastAsia="黑体" w:hAnsi="黑体"/>
          <w:sz w:val="52"/>
        </w:rPr>
      </w:pPr>
      <w:r>
        <w:rPr>
          <w:rFonts w:ascii="黑体" w:eastAsia="黑体" w:hAnsi="黑体" w:hint="eastAsia"/>
          <w:sz w:val="52"/>
        </w:rPr>
        <w:t>201</w:t>
      </w:r>
      <w:r w:rsidR="00396B10">
        <w:rPr>
          <w:rFonts w:ascii="黑体" w:eastAsia="黑体" w:hAnsi="黑体" w:hint="eastAsia"/>
          <w:sz w:val="52"/>
        </w:rPr>
        <w:t>9</w:t>
      </w:r>
      <w:r>
        <w:rPr>
          <w:rFonts w:ascii="黑体" w:eastAsia="黑体" w:hAnsi="黑体" w:hint="eastAsia"/>
          <w:sz w:val="52"/>
        </w:rPr>
        <w:t>年</w:t>
      </w:r>
      <w:r>
        <w:rPr>
          <w:rFonts w:ascii="黑体" w:eastAsia="黑体" w:hAnsi="黑体"/>
          <w:sz w:val="52"/>
        </w:rPr>
        <w:t>第</w:t>
      </w:r>
      <w:r w:rsidR="00335820">
        <w:rPr>
          <w:rFonts w:ascii="黑体" w:eastAsia="黑体" w:hAnsi="黑体" w:hint="eastAsia"/>
          <w:sz w:val="52"/>
        </w:rPr>
        <w:t>2</w:t>
      </w:r>
      <w:r w:rsidR="003B3BA9">
        <w:rPr>
          <w:rFonts w:ascii="黑体" w:eastAsia="黑体" w:hAnsi="黑体" w:hint="eastAsia"/>
          <w:sz w:val="52"/>
        </w:rPr>
        <w:t>1</w:t>
      </w:r>
      <w:r>
        <w:rPr>
          <w:rFonts w:ascii="黑体" w:eastAsia="黑体" w:hAnsi="黑体"/>
          <w:sz w:val="52"/>
        </w:rPr>
        <w:t>周</w:t>
      </w:r>
      <w:r w:rsidR="009E2A9F" w:rsidRPr="00152657">
        <w:rPr>
          <w:rFonts w:ascii="黑体" w:eastAsia="黑体" w:hAnsi="黑体" w:hint="eastAsia"/>
          <w:sz w:val="52"/>
        </w:rPr>
        <w:t>工</w:t>
      </w:r>
      <w:r w:rsidR="009E2A9F" w:rsidRPr="00152657">
        <w:rPr>
          <w:rFonts w:ascii="黑体" w:eastAsia="黑体" w:hAnsi="黑体"/>
          <w:sz w:val="52"/>
        </w:rPr>
        <w:t>作</w:t>
      </w:r>
      <w:r w:rsidR="00FF0DD0" w:rsidRPr="00152657">
        <w:rPr>
          <w:rFonts w:ascii="黑体" w:eastAsia="黑体" w:hAnsi="黑体"/>
          <w:sz w:val="52"/>
        </w:rPr>
        <w:t>周报</w:t>
      </w:r>
    </w:p>
    <w:p w:rsidR="000974FF" w:rsidRPr="000974FF" w:rsidRDefault="000974FF" w:rsidP="00152657">
      <w:pPr>
        <w:jc w:val="center"/>
        <w:rPr>
          <w:rFonts w:ascii="黑体" w:eastAsia="黑体" w:hAnsi="黑体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1417"/>
        <w:gridCol w:w="3878"/>
      </w:tblGrid>
      <w:tr w:rsidR="00B57D98" w:rsidRPr="00F92BB4" w:rsidTr="00F92BB4">
        <w:trPr>
          <w:trHeight w:val="556"/>
        </w:trPr>
        <w:tc>
          <w:tcPr>
            <w:tcW w:w="8522" w:type="dxa"/>
            <w:gridSpan w:val="3"/>
            <w:shd w:val="clear" w:color="auto" w:fill="auto"/>
            <w:vAlign w:val="center"/>
          </w:tcPr>
          <w:p w:rsidR="00B57D98" w:rsidRPr="00F92BB4" w:rsidRDefault="00B57D98" w:rsidP="00FF0DD0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一、本周服务推广工作</w:t>
            </w:r>
          </w:p>
        </w:tc>
      </w:tr>
      <w:tr w:rsidR="00B57D98" w:rsidRPr="00F92BB4" w:rsidTr="00753851">
        <w:trPr>
          <w:trHeight w:val="1084"/>
        </w:trPr>
        <w:tc>
          <w:tcPr>
            <w:tcW w:w="8522" w:type="dxa"/>
            <w:gridSpan w:val="3"/>
            <w:shd w:val="clear" w:color="auto" w:fill="auto"/>
          </w:tcPr>
          <w:p w:rsidR="00F30249" w:rsidRDefault="005E678C" w:rsidP="00635F95">
            <w:pPr>
              <w:numPr>
                <w:ilvl w:val="0"/>
                <w:numId w:val="28"/>
              </w:numPr>
              <w:spacing w:line="360" w:lineRule="auto"/>
              <w:jc w:val="left"/>
              <w:rPr>
                <w:sz w:val="28"/>
                <w:szCs w:val="28"/>
              </w:rPr>
            </w:pPr>
            <w:proofErr w:type="gramStart"/>
            <w:r>
              <w:rPr>
                <w:rFonts w:hint="eastAsia"/>
                <w:sz w:val="28"/>
                <w:szCs w:val="28"/>
              </w:rPr>
              <w:t>蓟州企业</w:t>
            </w:r>
            <w:proofErr w:type="gramEnd"/>
            <w:r>
              <w:rPr>
                <w:rFonts w:hint="eastAsia"/>
                <w:sz w:val="28"/>
                <w:szCs w:val="28"/>
              </w:rPr>
              <w:t>值守续签</w:t>
            </w:r>
            <w:r w:rsidR="003B3BA9">
              <w:rPr>
                <w:rFonts w:hint="eastAsia"/>
                <w:sz w:val="28"/>
                <w:szCs w:val="28"/>
              </w:rPr>
              <w:t>已签</w:t>
            </w:r>
            <w:r w:rsidR="003B3BA9">
              <w:rPr>
                <w:rFonts w:hint="eastAsia"/>
                <w:sz w:val="28"/>
                <w:szCs w:val="28"/>
              </w:rPr>
              <w:t>3</w:t>
            </w:r>
            <w:r w:rsidR="003B3BA9">
              <w:rPr>
                <w:rFonts w:hint="eastAsia"/>
                <w:sz w:val="28"/>
                <w:szCs w:val="28"/>
              </w:rPr>
              <w:t>家剩余</w:t>
            </w:r>
            <w:r w:rsidR="003B3BA9">
              <w:rPr>
                <w:rFonts w:hint="eastAsia"/>
                <w:sz w:val="28"/>
                <w:szCs w:val="28"/>
              </w:rPr>
              <w:t>2</w:t>
            </w:r>
            <w:r w:rsidR="003B3BA9">
              <w:rPr>
                <w:rFonts w:hint="eastAsia"/>
                <w:sz w:val="28"/>
                <w:szCs w:val="28"/>
              </w:rPr>
              <w:t>家。</w:t>
            </w:r>
          </w:p>
          <w:p w:rsidR="00366B9E" w:rsidRDefault="005E678C" w:rsidP="00366B9E">
            <w:pPr>
              <w:numPr>
                <w:ilvl w:val="0"/>
                <w:numId w:val="28"/>
              </w:num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山东烟台</w:t>
            </w:r>
            <w:proofErr w:type="gramStart"/>
            <w:r>
              <w:rPr>
                <w:rFonts w:hint="eastAsia"/>
                <w:sz w:val="28"/>
                <w:szCs w:val="28"/>
              </w:rPr>
              <w:t>数采仪</w:t>
            </w:r>
            <w:proofErr w:type="gramEnd"/>
            <w:r>
              <w:rPr>
                <w:rFonts w:hint="eastAsia"/>
                <w:sz w:val="28"/>
                <w:szCs w:val="28"/>
              </w:rPr>
              <w:t>推广</w:t>
            </w:r>
          </w:p>
          <w:p w:rsidR="00DA3989" w:rsidRDefault="00DA3989" w:rsidP="00335820">
            <w:pPr>
              <w:numPr>
                <w:ilvl w:val="0"/>
                <w:numId w:val="28"/>
              </w:num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北京油烟监测系统</w:t>
            </w:r>
            <w:r w:rsidR="00335820">
              <w:rPr>
                <w:rFonts w:hint="eastAsia"/>
                <w:sz w:val="28"/>
                <w:szCs w:val="28"/>
              </w:rPr>
              <w:t>方案提交</w:t>
            </w:r>
          </w:p>
          <w:p w:rsidR="00335820" w:rsidRDefault="00335820" w:rsidP="00335820">
            <w:pPr>
              <w:numPr>
                <w:ilvl w:val="0"/>
                <w:numId w:val="28"/>
              </w:numPr>
              <w:spacing w:line="360" w:lineRule="auto"/>
              <w:jc w:val="left"/>
              <w:rPr>
                <w:sz w:val="28"/>
                <w:szCs w:val="28"/>
              </w:rPr>
            </w:pPr>
            <w:proofErr w:type="gramStart"/>
            <w:r>
              <w:rPr>
                <w:rFonts w:hint="eastAsia"/>
                <w:sz w:val="28"/>
                <w:szCs w:val="28"/>
              </w:rPr>
              <w:t>数采仪</w:t>
            </w:r>
            <w:proofErr w:type="gramEnd"/>
            <w:r>
              <w:rPr>
                <w:rFonts w:hint="eastAsia"/>
                <w:sz w:val="28"/>
                <w:szCs w:val="28"/>
              </w:rPr>
              <w:t>推广，增加信息公开数据导出功能</w:t>
            </w:r>
          </w:p>
          <w:p w:rsidR="00335820" w:rsidRDefault="00335820" w:rsidP="00335820">
            <w:pPr>
              <w:numPr>
                <w:ilvl w:val="0"/>
                <w:numId w:val="28"/>
              </w:numPr>
              <w:spacing w:line="360" w:lineRule="auto"/>
              <w:jc w:val="lef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声光预警系统推广</w:t>
            </w:r>
          </w:p>
          <w:p w:rsidR="003B3BA9" w:rsidRPr="00366B9E" w:rsidRDefault="003B3BA9" w:rsidP="00335820">
            <w:pPr>
              <w:numPr>
                <w:ilvl w:val="0"/>
                <w:numId w:val="28"/>
              </w:num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北京市环保局信息中心油烟</w:t>
            </w:r>
            <w:proofErr w:type="gramStart"/>
            <w:r>
              <w:rPr>
                <w:rFonts w:hint="eastAsia"/>
                <w:sz w:val="28"/>
                <w:szCs w:val="28"/>
              </w:rPr>
              <w:t>测项目</w:t>
            </w:r>
            <w:proofErr w:type="gramEnd"/>
            <w:r>
              <w:rPr>
                <w:rFonts w:hint="eastAsia"/>
                <w:sz w:val="28"/>
                <w:szCs w:val="28"/>
              </w:rPr>
              <w:t>方案提交</w:t>
            </w:r>
          </w:p>
        </w:tc>
      </w:tr>
      <w:tr w:rsidR="00B57D98" w:rsidRPr="00F92BB4" w:rsidTr="00F92BB4">
        <w:trPr>
          <w:trHeight w:val="621"/>
        </w:trPr>
        <w:tc>
          <w:tcPr>
            <w:tcW w:w="8522" w:type="dxa"/>
            <w:gridSpan w:val="3"/>
            <w:shd w:val="clear" w:color="auto" w:fill="auto"/>
            <w:vAlign w:val="center"/>
          </w:tcPr>
          <w:p w:rsidR="00B57D98" w:rsidRPr="00F92BB4" w:rsidRDefault="00B57D98" w:rsidP="00FF0DD0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二、重点大项工作进展</w:t>
            </w:r>
          </w:p>
        </w:tc>
      </w:tr>
      <w:tr w:rsidR="00F92BB4" w:rsidRPr="00F92BB4" w:rsidTr="00651AF5">
        <w:trPr>
          <w:trHeight w:val="355"/>
        </w:trPr>
        <w:tc>
          <w:tcPr>
            <w:tcW w:w="3227" w:type="dxa"/>
            <w:shd w:val="clear" w:color="auto" w:fill="auto"/>
            <w:vAlign w:val="center"/>
          </w:tcPr>
          <w:p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工</w:t>
            </w:r>
            <w:r w:rsidRPr="00F92BB4">
              <w:rPr>
                <w:rFonts w:ascii="仿宋" w:eastAsia="仿宋" w:hAnsi="仿宋"/>
                <w:b/>
                <w:szCs w:val="21"/>
              </w:rPr>
              <w:t>作项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完成</w:t>
            </w:r>
            <w:r w:rsidRPr="00F92BB4">
              <w:rPr>
                <w:rFonts w:ascii="仿宋" w:eastAsia="仿宋" w:hAnsi="仿宋"/>
                <w:b/>
                <w:szCs w:val="21"/>
              </w:rPr>
              <w:t>状态</w:t>
            </w:r>
          </w:p>
        </w:tc>
        <w:tc>
          <w:tcPr>
            <w:tcW w:w="3878" w:type="dxa"/>
            <w:shd w:val="clear" w:color="auto" w:fill="auto"/>
            <w:vAlign w:val="center"/>
          </w:tcPr>
          <w:p w:rsidR="00B57D98" w:rsidRPr="00F92BB4" w:rsidRDefault="000974FF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问</w:t>
            </w:r>
            <w:r w:rsidRPr="00F92BB4">
              <w:rPr>
                <w:rFonts w:ascii="仿宋" w:eastAsia="仿宋" w:hAnsi="仿宋"/>
                <w:b/>
                <w:szCs w:val="21"/>
              </w:rPr>
              <w:t>题</w:t>
            </w:r>
          </w:p>
        </w:tc>
      </w:tr>
      <w:tr w:rsidR="00C22D55" w:rsidRPr="00BE63E9" w:rsidTr="00BE63E9">
        <w:trPr>
          <w:trHeight w:val="573"/>
        </w:trPr>
        <w:tc>
          <w:tcPr>
            <w:tcW w:w="3227" w:type="dxa"/>
            <w:shd w:val="clear" w:color="auto" w:fill="auto"/>
            <w:vAlign w:val="center"/>
          </w:tcPr>
          <w:p w:rsidR="00C22D55" w:rsidRDefault="004D5C86" w:rsidP="00796FA3">
            <w:p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住总集团园区方案介绍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22D55" w:rsidRPr="004D5C86" w:rsidRDefault="004D5C86" w:rsidP="00796FA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方案沟通</w:t>
            </w:r>
          </w:p>
        </w:tc>
        <w:tc>
          <w:tcPr>
            <w:tcW w:w="3878" w:type="dxa"/>
            <w:shd w:val="clear" w:color="auto" w:fill="auto"/>
            <w:vAlign w:val="center"/>
          </w:tcPr>
          <w:p w:rsidR="00C22D55" w:rsidRDefault="005E678C" w:rsidP="007708F4">
            <w:p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  <w:r>
              <w:rPr>
                <w:rFonts w:hint="eastAsia"/>
                <w:sz w:val="28"/>
                <w:szCs w:val="28"/>
              </w:rPr>
              <w:t>月份框架协议</w:t>
            </w:r>
          </w:p>
        </w:tc>
      </w:tr>
      <w:tr w:rsidR="004D5C86" w:rsidRPr="00BE63E9" w:rsidTr="00BE63E9">
        <w:trPr>
          <w:trHeight w:val="573"/>
        </w:trPr>
        <w:tc>
          <w:tcPr>
            <w:tcW w:w="3227" w:type="dxa"/>
            <w:shd w:val="clear" w:color="auto" w:fill="auto"/>
            <w:vAlign w:val="center"/>
          </w:tcPr>
          <w:p w:rsidR="004D5C86" w:rsidRDefault="004D5C86" w:rsidP="004D5C86">
            <w:p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滨海新区监测站驻地运维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D5C86" w:rsidRPr="004D5C86" w:rsidRDefault="004D5C86" w:rsidP="00796FA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2019</w:t>
            </w:r>
            <w:r>
              <w:rPr>
                <w:rFonts w:hint="eastAsia"/>
                <w:sz w:val="28"/>
                <w:szCs w:val="28"/>
              </w:rPr>
              <w:t>年招标</w:t>
            </w:r>
          </w:p>
        </w:tc>
        <w:tc>
          <w:tcPr>
            <w:tcW w:w="3878" w:type="dxa"/>
            <w:shd w:val="clear" w:color="auto" w:fill="auto"/>
            <w:vAlign w:val="center"/>
          </w:tcPr>
          <w:p w:rsidR="004D5C86" w:rsidRDefault="00EC77E2" w:rsidP="00B9470D">
            <w:p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资金申请程序</w:t>
            </w:r>
            <w:r w:rsidR="00867984">
              <w:rPr>
                <w:rFonts w:hint="eastAsia"/>
                <w:sz w:val="28"/>
                <w:szCs w:val="28"/>
              </w:rPr>
              <w:t>,</w:t>
            </w:r>
            <w:r w:rsidR="00867984">
              <w:rPr>
                <w:rFonts w:hint="eastAsia"/>
                <w:sz w:val="28"/>
                <w:szCs w:val="28"/>
              </w:rPr>
              <w:t>完善技术需求</w:t>
            </w:r>
          </w:p>
        </w:tc>
      </w:tr>
      <w:tr w:rsidR="002A1F00" w:rsidRPr="00BE63E9" w:rsidTr="00BE63E9">
        <w:trPr>
          <w:trHeight w:val="573"/>
        </w:trPr>
        <w:tc>
          <w:tcPr>
            <w:tcW w:w="3227" w:type="dxa"/>
            <w:shd w:val="clear" w:color="auto" w:fill="auto"/>
            <w:vAlign w:val="center"/>
          </w:tcPr>
          <w:p w:rsidR="002A1F00" w:rsidRDefault="002A1F00" w:rsidP="004D5C86">
            <w:p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天津市信息中心排污许可证后监管系统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A1F00" w:rsidRPr="002A1F00" w:rsidRDefault="002A1F00" w:rsidP="00796FA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售前</w:t>
            </w:r>
          </w:p>
        </w:tc>
        <w:tc>
          <w:tcPr>
            <w:tcW w:w="3878" w:type="dxa"/>
            <w:shd w:val="clear" w:color="auto" w:fill="auto"/>
            <w:vAlign w:val="center"/>
          </w:tcPr>
          <w:p w:rsidR="002A1F00" w:rsidRDefault="002A1F00" w:rsidP="00B9470D">
            <w:p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方案编制</w:t>
            </w:r>
          </w:p>
        </w:tc>
      </w:tr>
      <w:tr w:rsidR="00635F95" w:rsidRPr="00BE63E9" w:rsidTr="00BE63E9">
        <w:trPr>
          <w:trHeight w:val="573"/>
        </w:trPr>
        <w:tc>
          <w:tcPr>
            <w:tcW w:w="3227" w:type="dxa"/>
            <w:shd w:val="clear" w:color="auto" w:fill="auto"/>
            <w:vAlign w:val="center"/>
          </w:tcPr>
          <w:p w:rsidR="00635F95" w:rsidRDefault="00635F95" w:rsidP="004D5C86">
            <w:p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北京市东城区油烟监测系统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35F95" w:rsidRPr="00635F95" w:rsidRDefault="00635F95" w:rsidP="00796FA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方案提交</w:t>
            </w:r>
          </w:p>
        </w:tc>
        <w:tc>
          <w:tcPr>
            <w:tcW w:w="3878" w:type="dxa"/>
            <w:shd w:val="clear" w:color="auto" w:fill="auto"/>
            <w:vAlign w:val="center"/>
          </w:tcPr>
          <w:p w:rsidR="00635F95" w:rsidRDefault="00635F95" w:rsidP="00B9470D">
            <w:p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周凯宁合作，已提交方案</w:t>
            </w:r>
          </w:p>
        </w:tc>
      </w:tr>
      <w:tr w:rsidR="00037403" w:rsidRPr="00F92BB4" w:rsidTr="00F92BB4">
        <w:tc>
          <w:tcPr>
            <w:tcW w:w="8522" w:type="dxa"/>
            <w:gridSpan w:val="3"/>
            <w:shd w:val="clear" w:color="auto" w:fill="auto"/>
          </w:tcPr>
          <w:p w:rsidR="00037403" w:rsidRPr="00F92BB4" w:rsidRDefault="00037403" w:rsidP="00651AF5">
            <w:pPr>
              <w:jc w:val="left"/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三、下周重点保障工作</w:t>
            </w:r>
          </w:p>
        </w:tc>
      </w:tr>
      <w:tr w:rsidR="00037403" w:rsidRPr="00F92BB4" w:rsidTr="006F1E52">
        <w:trPr>
          <w:trHeight w:val="966"/>
        </w:trPr>
        <w:tc>
          <w:tcPr>
            <w:tcW w:w="8522" w:type="dxa"/>
            <w:gridSpan w:val="3"/>
            <w:shd w:val="clear" w:color="auto" w:fill="auto"/>
          </w:tcPr>
          <w:p w:rsidR="00F0797C" w:rsidRPr="00F0797C" w:rsidRDefault="00867984" w:rsidP="00635F95">
            <w:p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滨海新区驻地运</w:t>
            </w:r>
            <w:proofErr w:type="gramStart"/>
            <w:r>
              <w:rPr>
                <w:rFonts w:hint="eastAsia"/>
                <w:sz w:val="28"/>
                <w:szCs w:val="28"/>
              </w:rPr>
              <w:t>维客户</w:t>
            </w:r>
            <w:proofErr w:type="gramEnd"/>
            <w:r>
              <w:rPr>
                <w:rFonts w:hint="eastAsia"/>
                <w:sz w:val="28"/>
                <w:szCs w:val="28"/>
              </w:rPr>
              <w:t>面谈</w:t>
            </w:r>
          </w:p>
        </w:tc>
      </w:tr>
    </w:tbl>
    <w:p w:rsidR="00FF0DD0" w:rsidRPr="000974FF" w:rsidRDefault="00753851" w:rsidP="002854ED">
      <w:pPr>
        <w:wordWrap w:val="0"/>
        <w:ind w:right="560"/>
        <w:jc w:val="center"/>
        <w:rPr>
          <w:rFonts w:ascii="仿宋" w:eastAsia="仿宋" w:hAnsi="仿宋"/>
        </w:rPr>
      </w:pP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 w:rsidR="002854ED">
        <w:rPr>
          <w:rFonts w:ascii="仿宋" w:eastAsia="仿宋" w:hAnsi="仿宋" w:hint="eastAsia"/>
          <w:sz w:val="28"/>
          <w:szCs w:val="28"/>
        </w:rPr>
        <w:t>此处</w:t>
      </w:r>
      <w:r w:rsidR="002854ED">
        <w:rPr>
          <w:rFonts w:ascii="仿宋" w:eastAsia="仿宋" w:hAnsi="仿宋"/>
          <w:sz w:val="28"/>
          <w:szCs w:val="28"/>
        </w:rPr>
        <w:t>填写编制人</w:t>
      </w:r>
      <w:r w:rsidR="00211BD6" w:rsidRPr="000974FF">
        <w:rPr>
          <w:rFonts w:ascii="仿宋" w:eastAsia="仿宋" w:hAnsi="仿宋"/>
          <w:sz w:val="28"/>
          <w:szCs w:val="28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>李红燕</w:t>
      </w:r>
      <w:r w:rsidR="00211BD6" w:rsidRPr="000974FF">
        <w:rPr>
          <w:rFonts w:ascii="仿宋" w:eastAsia="仿宋" w:hAnsi="仿宋"/>
          <w:sz w:val="28"/>
          <w:szCs w:val="28"/>
        </w:rPr>
        <w:t xml:space="preserve">       </w:t>
      </w:r>
      <w:r w:rsidR="00FF0DD0" w:rsidRPr="000974FF">
        <w:rPr>
          <w:rFonts w:ascii="仿宋" w:eastAsia="仿宋" w:hAnsi="仿宋" w:hint="eastAsia"/>
          <w:sz w:val="28"/>
          <w:szCs w:val="28"/>
        </w:rPr>
        <w:t xml:space="preserve">                            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>
        <w:rPr>
          <w:rFonts w:ascii="仿宋" w:eastAsia="仿宋" w:hAnsi="仿宋" w:hint="eastAsia"/>
          <w:sz w:val="28"/>
          <w:szCs w:val="28"/>
          <w:u w:val="single"/>
        </w:rPr>
        <w:t>201</w:t>
      </w:r>
      <w:r w:rsidR="00396B10">
        <w:rPr>
          <w:rFonts w:ascii="仿宋" w:eastAsia="仿宋" w:hAnsi="仿宋" w:hint="eastAsia"/>
          <w:sz w:val="28"/>
          <w:szCs w:val="28"/>
          <w:u w:val="single"/>
        </w:rPr>
        <w:t>9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FF0DD0" w:rsidRPr="000974FF">
        <w:rPr>
          <w:rFonts w:ascii="仿宋" w:eastAsia="仿宋" w:hAnsi="仿宋" w:hint="eastAsia"/>
          <w:sz w:val="28"/>
          <w:szCs w:val="28"/>
        </w:rPr>
        <w:t>年</w:t>
      </w:r>
      <w:r w:rsidR="005955EE">
        <w:rPr>
          <w:rFonts w:ascii="仿宋" w:eastAsia="仿宋" w:hAnsi="仿宋" w:hint="eastAsia"/>
          <w:sz w:val="28"/>
          <w:szCs w:val="28"/>
          <w:u w:val="single"/>
        </w:rPr>
        <w:t>5</w:t>
      </w:r>
      <w:r w:rsidR="00FF0DD0" w:rsidRPr="000974FF">
        <w:rPr>
          <w:rFonts w:ascii="仿宋" w:eastAsia="仿宋" w:hAnsi="仿宋" w:hint="eastAsia"/>
          <w:sz w:val="28"/>
          <w:szCs w:val="28"/>
        </w:rPr>
        <w:t>月</w:t>
      </w:r>
      <w:r w:rsidR="003B3BA9">
        <w:rPr>
          <w:rFonts w:ascii="仿宋" w:eastAsia="仿宋" w:hAnsi="仿宋" w:hint="eastAsia"/>
          <w:sz w:val="28"/>
          <w:szCs w:val="28"/>
          <w:u w:val="single"/>
        </w:rPr>
        <w:t>24</w:t>
      </w:r>
      <w:bookmarkStart w:id="0" w:name="_GoBack"/>
      <w:bookmarkEnd w:id="0"/>
      <w:r w:rsidR="00FF0DD0" w:rsidRPr="000974FF">
        <w:rPr>
          <w:rFonts w:ascii="仿宋" w:eastAsia="仿宋" w:hAnsi="仿宋" w:hint="eastAsia"/>
          <w:sz w:val="28"/>
          <w:szCs w:val="28"/>
        </w:rPr>
        <w:t>日</w:t>
      </w:r>
    </w:p>
    <w:sectPr w:rsidR="00FF0DD0" w:rsidRPr="000974FF">
      <w:headerReference w:type="default" r:id="rId8"/>
      <w:footerReference w:type="default" r:id="rId9"/>
      <w:pgSz w:w="11906" w:h="16838"/>
      <w:pgMar w:top="779" w:right="1800" w:bottom="1246" w:left="1800" w:header="851" w:footer="61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22DA" w:rsidRDefault="00FD22DA">
      <w:r>
        <w:separator/>
      </w:r>
    </w:p>
  </w:endnote>
  <w:endnote w:type="continuationSeparator" w:id="0">
    <w:p w:rsidR="00FD22DA" w:rsidRDefault="00FD22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31A5" w:rsidRDefault="00BB3FC3">
    <w:pPr>
      <w:pStyle w:val="a6"/>
      <w:jc w:val="right"/>
    </w:pPr>
    <w:r>
      <w:rPr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1714500</wp:posOffset>
          </wp:positionH>
          <wp:positionV relativeFrom="paragraph">
            <wp:posOffset>111760</wp:posOffset>
          </wp:positionV>
          <wp:extent cx="1828800" cy="209550"/>
          <wp:effectExtent l="0" t="0" r="0" b="0"/>
          <wp:wrapNone/>
          <wp:docPr id="5" name="图片 5" descr="基础部分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基础部分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209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-41275</wp:posOffset>
              </wp:positionH>
              <wp:positionV relativeFrom="paragraph">
                <wp:posOffset>3810</wp:posOffset>
              </wp:positionV>
              <wp:extent cx="5334000" cy="2540"/>
              <wp:effectExtent l="0" t="0" r="0" b="0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34000" cy="2540"/>
                      </a:xfrm>
                      <a:prstGeom prst="line">
                        <a:avLst/>
                      </a:prstGeom>
                      <a:noFill/>
                      <a:ln w="3175" cap="rnd">
                        <a:solidFill>
                          <a:srgbClr val="000000"/>
                        </a:solidFill>
                        <a:prstDash val="sysDot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3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25pt,.3pt" to="416.7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" strokeweight=".25pt">
              <v:stroke dashstyle="1 1" endcap="round"/>
            </v:line>
          </w:pict>
        </mc:Fallback>
      </mc:AlternateContent>
    </w:r>
  </w:p>
  <w:p w:rsidR="009E31A5" w:rsidRDefault="009E31A5">
    <w:pPr>
      <w:pStyle w:val="a6"/>
    </w:pPr>
  </w:p>
  <w:p w:rsidR="009E31A5" w:rsidRDefault="009E31A5">
    <w:pPr>
      <w:pStyle w:val="a6"/>
      <w:wordWrap w:val="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22DA" w:rsidRDefault="00FD22DA">
      <w:r>
        <w:separator/>
      </w:r>
    </w:p>
  </w:footnote>
  <w:footnote w:type="continuationSeparator" w:id="0">
    <w:p w:rsidR="00FD22DA" w:rsidRDefault="00FD22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31A5" w:rsidRDefault="00BB3FC3">
    <w:pPr>
      <w:pStyle w:val="a5"/>
      <w:pBdr>
        <w:bottom w:val="single" w:sz="6" w:space="0" w:color="auto"/>
      </w:pBdr>
    </w:pPr>
    <w:r>
      <w:rPr>
        <w:noProof/>
        <w:sz w:val="20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53340</wp:posOffset>
          </wp:positionV>
          <wp:extent cx="1485900" cy="332740"/>
          <wp:effectExtent l="0" t="0" r="0" b="0"/>
          <wp:wrapTopAndBottom/>
          <wp:docPr id="3" name="图片 1" descr="页眉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页眉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3327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E31A5" w:rsidRDefault="00BB3FC3">
    <w:pPr>
      <w:pStyle w:val="a5"/>
      <w:pBdr>
        <w:bottom w:val="single" w:sz="6" w:space="0" w:color="auto"/>
      </w:pBdr>
      <w:jc w:val="right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457200</wp:posOffset>
              </wp:positionH>
              <wp:positionV relativeFrom="paragraph">
                <wp:posOffset>76835</wp:posOffset>
              </wp:positionV>
              <wp:extent cx="4800600" cy="1905"/>
              <wp:effectExtent l="0" t="0" r="0" b="0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800600" cy="190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6.05pt" to="414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"/>
          </w:pict>
        </mc:Fallback>
      </mc:AlternateContent>
    </w:r>
  </w:p>
  <w:p w:rsidR="009E31A5" w:rsidRDefault="00651AF5" w:rsidP="009E2A9F">
    <w:pPr>
      <w:pStyle w:val="a5"/>
      <w:pBdr>
        <w:bottom w:val="single" w:sz="6" w:space="0" w:color="auto"/>
      </w:pBdr>
      <w:wordWrap w:val="0"/>
      <w:jc w:val="right"/>
    </w:pPr>
    <w:r>
      <w:rPr>
        <w:rFonts w:hint="eastAsia"/>
      </w:rPr>
      <w:t>京津冀鲁大区工作周报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28882FF6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>
    <w:nsid w:val="083C13FC"/>
    <w:multiLevelType w:val="hybridMultilevel"/>
    <w:tmpl w:val="94D0940A"/>
    <w:lvl w:ilvl="0" w:tplc="A4FE5796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3067206"/>
    <w:multiLevelType w:val="hybridMultilevel"/>
    <w:tmpl w:val="7592DF7A"/>
    <w:lvl w:ilvl="0" w:tplc="D9AC497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857707F"/>
    <w:multiLevelType w:val="multilevel"/>
    <w:tmpl w:val="AEB602C8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>
    <w:nsid w:val="515C7576"/>
    <w:multiLevelType w:val="hybridMultilevel"/>
    <w:tmpl w:val="E9A889C2"/>
    <w:lvl w:ilvl="0" w:tplc="329CF42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51EA3C62"/>
    <w:multiLevelType w:val="hybridMultilevel"/>
    <w:tmpl w:val="9594C92E"/>
    <w:lvl w:ilvl="0" w:tplc="0ADCE1A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3"/>
  </w:num>
  <w:num w:numId="3">
    <w:abstractNumId w:val="3"/>
  </w:num>
  <w:num w:numId="4">
    <w:abstractNumId w:val="3"/>
  </w:num>
  <w:num w:numId="5">
    <w:abstractNumId w:val="3"/>
  </w:num>
  <w:num w:numId="6">
    <w:abstractNumId w:val="3"/>
  </w:num>
  <w:num w:numId="7">
    <w:abstractNumId w:val="3"/>
  </w:num>
  <w:num w:numId="8">
    <w:abstractNumId w:val="3"/>
  </w:num>
  <w:num w:numId="9">
    <w:abstractNumId w:val="3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3"/>
  </w:num>
  <w:num w:numId="15">
    <w:abstractNumId w:val="3"/>
  </w:num>
  <w:num w:numId="16">
    <w:abstractNumId w:val="3"/>
  </w:num>
  <w:num w:numId="17">
    <w:abstractNumId w:val="3"/>
  </w:num>
  <w:num w:numId="18">
    <w:abstractNumId w:val="3"/>
  </w:num>
  <w:num w:numId="19">
    <w:abstractNumId w:val="3"/>
  </w:num>
  <w:num w:numId="20">
    <w:abstractNumId w:val="3"/>
  </w:num>
  <w:num w:numId="21">
    <w:abstractNumId w:val="3"/>
  </w:num>
  <w:num w:numId="22">
    <w:abstractNumId w:val="3"/>
  </w:num>
  <w:num w:numId="23">
    <w:abstractNumId w:val="0"/>
  </w:num>
  <w:num w:numId="24">
    <w:abstractNumId w:val="3"/>
  </w:num>
  <w:num w:numId="25">
    <w:abstractNumId w:val="2"/>
  </w:num>
  <w:num w:numId="26">
    <w:abstractNumId w:val="5"/>
  </w:num>
  <w:num w:numId="27">
    <w:abstractNumId w:val="1"/>
  </w:num>
  <w:num w:numId="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defaultTabStop w:val="42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301"/>
    <w:rsid w:val="000111DA"/>
    <w:rsid w:val="00012360"/>
    <w:rsid w:val="0003020F"/>
    <w:rsid w:val="00037403"/>
    <w:rsid w:val="00092D13"/>
    <w:rsid w:val="00093A49"/>
    <w:rsid w:val="000974FF"/>
    <w:rsid w:val="000B516E"/>
    <w:rsid w:val="000B5C51"/>
    <w:rsid w:val="000D60D8"/>
    <w:rsid w:val="000D7B9A"/>
    <w:rsid w:val="000E5B72"/>
    <w:rsid w:val="00120300"/>
    <w:rsid w:val="00152657"/>
    <w:rsid w:val="00157B26"/>
    <w:rsid w:val="00195163"/>
    <w:rsid w:val="001962C0"/>
    <w:rsid w:val="001B2D25"/>
    <w:rsid w:val="001D694E"/>
    <w:rsid w:val="001E29AE"/>
    <w:rsid w:val="001E34A5"/>
    <w:rsid w:val="00206936"/>
    <w:rsid w:val="00211BD6"/>
    <w:rsid w:val="00212344"/>
    <w:rsid w:val="00216297"/>
    <w:rsid w:val="0022417A"/>
    <w:rsid w:val="002441E0"/>
    <w:rsid w:val="0024478A"/>
    <w:rsid w:val="00245505"/>
    <w:rsid w:val="002455C8"/>
    <w:rsid w:val="0025219F"/>
    <w:rsid w:val="00265D2F"/>
    <w:rsid w:val="00273D6B"/>
    <w:rsid w:val="002854ED"/>
    <w:rsid w:val="002930B9"/>
    <w:rsid w:val="00294646"/>
    <w:rsid w:val="00297381"/>
    <w:rsid w:val="002A1EB0"/>
    <w:rsid w:val="002A1F00"/>
    <w:rsid w:val="002B55C9"/>
    <w:rsid w:val="002C2574"/>
    <w:rsid w:val="002D50ED"/>
    <w:rsid w:val="002E1873"/>
    <w:rsid w:val="002F6925"/>
    <w:rsid w:val="00300FA1"/>
    <w:rsid w:val="0031153F"/>
    <w:rsid w:val="00321116"/>
    <w:rsid w:val="00326FCC"/>
    <w:rsid w:val="00335820"/>
    <w:rsid w:val="0034690F"/>
    <w:rsid w:val="00366B9E"/>
    <w:rsid w:val="00367493"/>
    <w:rsid w:val="003719C0"/>
    <w:rsid w:val="00383E2F"/>
    <w:rsid w:val="00396B10"/>
    <w:rsid w:val="003A6B95"/>
    <w:rsid w:val="003B3BA9"/>
    <w:rsid w:val="003B4DC9"/>
    <w:rsid w:val="00401C2E"/>
    <w:rsid w:val="004165AA"/>
    <w:rsid w:val="00425B6F"/>
    <w:rsid w:val="0043496A"/>
    <w:rsid w:val="00435158"/>
    <w:rsid w:val="004839E6"/>
    <w:rsid w:val="004B24D6"/>
    <w:rsid w:val="004C113D"/>
    <w:rsid w:val="004C5151"/>
    <w:rsid w:val="004C622A"/>
    <w:rsid w:val="004D5C86"/>
    <w:rsid w:val="004F1F8C"/>
    <w:rsid w:val="00506C79"/>
    <w:rsid w:val="0052055E"/>
    <w:rsid w:val="00527CA5"/>
    <w:rsid w:val="0053361B"/>
    <w:rsid w:val="005527DF"/>
    <w:rsid w:val="00564ED1"/>
    <w:rsid w:val="005771EC"/>
    <w:rsid w:val="00590301"/>
    <w:rsid w:val="005955EE"/>
    <w:rsid w:val="005A71A5"/>
    <w:rsid w:val="005A76CC"/>
    <w:rsid w:val="005B2E69"/>
    <w:rsid w:val="005D4D1F"/>
    <w:rsid w:val="005E312A"/>
    <w:rsid w:val="005E678C"/>
    <w:rsid w:val="005F1AA2"/>
    <w:rsid w:val="005F7E90"/>
    <w:rsid w:val="00635F95"/>
    <w:rsid w:val="00651AF5"/>
    <w:rsid w:val="00656291"/>
    <w:rsid w:val="00661084"/>
    <w:rsid w:val="0067301C"/>
    <w:rsid w:val="0069168A"/>
    <w:rsid w:val="006952AA"/>
    <w:rsid w:val="006A7855"/>
    <w:rsid w:val="006C0D86"/>
    <w:rsid w:val="006E0AE3"/>
    <w:rsid w:val="006E4D01"/>
    <w:rsid w:val="006F1E52"/>
    <w:rsid w:val="007015D7"/>
    <w:rsid w:val="00730C53"/>
    <w:rsid w:val="0073295C"/>
    <w:rsid w:val="0074546B"/>
    <w:rsid w:val="00746776"/>
    <w:rsid w:val="00753851"/>
    <w:rsid w:val="00757271"/>
    <w:rsid w:val="007708F4"/>
    <w:rsid w:val="00785810"/>
    <w:rsid w:val="007966AD"/>
    <w:rsid w:val="007B33E9"/>
    <w:rsid w:val="007E4A1F"/>
    <w:rsid w:val="007F639D"/>
    <w:rsid w:val="00866DE0"/>
    <w:rsid w:val="00867984"/>
    <w:rsid w:val="00873AE4"/>
    <w:rsid w:val="00877AA3"/>
    <w:rsid w:val="00881875"/>
    <w:rsid w:val="008B24DE"/>
    <w:rsid w:val="008B63C6"/>
    <w:rsid w:val="008D4C91"/>
    <w:rsid w:val="008F0B63"/>
    <w:rsid w:val="009000DB"/>
    <w:rsid w:val="00910F21"/>
    <w:rsid w:val="009438CF"/>
    <w:rsid w:val="00962C6A"/>
    <w:rsid w:val="00970DE2"/>
    <w:rsid w:val="009A1ACD"/>
    <w:rsid w:val="009B2543"/>
    <w:rsid w:val="009E2A9F"/>
    <w:rsid w:val="009E31A5"/>
    <w:rsid w:val="009E5D9A"/>
    <w:rsid w:val="009E7EDA"/>
    <w:rsid w:val="009F4153"/>
    <w:rsid w:val="00A00643"/>
    <w:rsid w:val="00A113A3"/>
    <w:rsid w:val="00A4413F"/>
    <w:rsid w:val="00A55274"/>
    <w:rsid w:val="00A64698"/>
    <w:rsid w:val="00A952B7"/>
    <w:rsid w:val="00AA20BA"/>
    <w:rsid w:val="00AC3521"/>
    <w:rsid w:val="00B10FD9"/>
    <w:rsid w:val="00B57D98"/>
    <w:rsid w:val="00B60FFB"/>
    <w:rsid w:val="00B9470D"/>
    <w:rsid w:val="00BB3FC3"/>
    <w:rsid w:val="00BC512E"/>
    <w:rsid w:val="00BD53CE"/>
    <w:rsid w:val="00BE0F9B"/>
    <w:rsid w:val="00BE63E9"/>
    <w:rsid w:val="00BF1342"/>
    <w:rsid w:val="00BF6070"/>
    <w:rsid w:val="00C15A77"/>
    <w:rsid w:val="00C22D55"/>
    <w:rsid w:val="00C24145"/>
    <w:rsid w:val="00C838C4"/>
    <w:rsid w:val="00C874D0"/>
    <w:rsid w:val="00CA1409"/>
    <w:rsid w:val="00CA7B5C"/>
    <w:rsid w:val="00CB3CE4"/>
    <w:rsid w:val="00CC3DF3"/>
    <w:rsid w:val="00CC694A"/>
    <w:rsid w:val="00CE09AC"/>
    <w:rsid w:val="00CF107B"/>
    <w:rsid w:val="00D126FC"/>
    <w:rsid w:val="00D15A7D"/>
    <w:rsid w:val="00D34C10"/>
    <w:rsid w:val="00D442EC"/>
    <w:rsid w:val="00D50DB2"/>
    <w:rsid w:val="00D6157D"/>
    <w:rsid w:val="00D74477"/>
    <w:rsid w:val="00D76A1B"/>
    <w:rsid w:val="00D81027"/>
    <w:rsid w:val="00D84356"/>
    <w:rsid w:val="00D96D98"/>
    <w:rsid w:val="00DA3989"/>
    <w:rsid w:val="00DB6A0A"/>
    <w:rsid w:val="00DC12A2"/>
    <w:rsid w:val="00DC6BE0"/>
    <w:rsid w:val="00DE4D54"/>
    <w:rsid w:val="00DF4FDF"/>
    <w:rsid w:val="00E019A3"/>
    <w:rsid w:val="00E07033"/>
    <w:rsid w:val="00E20FB5"/>
    <w:rsid w:val="00E371D8"/>
    <w:rsid w:val="00E53C54"/>
    <w:rsid w:val="00E65926"/>
    <w:rsid w:val="00E77373"/>
    <w:rsid w:val="00E83EA2"/>
    <w:rsid w:val="00E84E42"/>
    <w:rsid w:val="00E91AB4"/>
    <w:rsid w:val="00EC5307"/>
    <w:rsid w:val="00EC77E2"/>
    <w:rsid w:val="00EF1329"/>
    <w:rsid w:val="00F0797C"/>
    <w:rsid w:val="00F13D84"/>
    <w:rsid w:val="00F30249"/>
    <w:rsid w:val="00F64A28"/>
    <w:rsid w:val="00F67E6E"/>
    <w:rsid w:val="00F717A7"/>
    <w:rsid w:val="00F7402D"/>
    <w:rsid w:val="00F92BB4"/>
    <w:rsid w:val="00FD06F2"/>
    <w:rsid w:val="00FD22DA"/>
    <w:rsid w:val="00FD6151"/>
    <w:rsid w:val="00FF0DD0"/>
    <w:rsid w:val="00FF1198"/>
    <w:rsid w:val="00FF2442"/>
    <w:rsid w:val="00FF5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F0DD0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Char"/>
    <w:uiPriority w:val="9"/>
    <w:qFormat/>
    <w:pPr>
      <w:keepNext/>
      <w:keepLines/>
      <w:numPr>
        <w:numId w:val="14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15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16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17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18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19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20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2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22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0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0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">
    <w:name w:val="List Bullet"/>
    <w:basedOn w:val="a0"/>
    <w:autoRedefine/>
    <w:semiHidden/>
    <w:pPr>
      <w:numPr>
        <w:numId w:val="23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1">
    <w:name w:val="Normal Indent"/>
    <w:basedOn w:val="a0"/>
    <w:semiHidden/>
    <w:pPr>
      <w:ind w:firstLineChars="200" w:firstLine="200"/>
    </w:pPr>
  </w:style>
  <w:style w:type="character" w:customStyle="1" w:styleId="1Char">
    <w:name w:val="标题 1 Char"/>
    <w:link w:val="1"/>
    <w:uiPriority w:val="9"/>
    <w:rsid w:val="00FF0DD0"/>
    <w:rPr>
      <w:b/>
      <w:bCs/>
      <w:kern w:val="44"/>
      <w:sz w:val="28"/>
      <w:szCs w:val="44"/>
    </w:rPr>
  </w:style>
  <w:style w:type="table" w:styleId="a8">
    <w:name w:val="Table Grid"/>
    <w:basedOn w:val="a3"/>
    <w:uiPriority w:val="59"/>
    <w:unhideWhenUsed/>
    <w:rsid w:val="00B57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F0DD0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Char"/>
    <w:uiPriority w:val="9"/>
    <w:qFormat/>
    <w:pPr>
      <w:keepNext/>
      <w:keepLines/>
      <w:numPr>
        <w:numId w:val="14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15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16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17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18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19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20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2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22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0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0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">
    <w:name w:val="List Bullet"/>
    <w:basedOn w:val="a0"/>
    <w:autoRedefine/>
    <w:semiHidden/>
    <w:pPr>
      <w:numPr>
        <w:numId w:val="23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1">
    <w:name w:val="Normal Indent"/>
    <w:basedOn w:val="a0"/>
    <w:semiHidden/>
    <w:pPr>
      <w:ind w:firstLineChars="200" w:firstLine="200"/>
    </w:pPr>
  </w:style>
  <w:style w:type="character" w:customStyle="1" w:styleId="1Char">
    <w:name w:val="标题 1 Char"/>
    <w:link w:val="1"/>
    <w:uiPriority w:val="9"/>
    <w:rsid w:val="00FF0DD0"/>
    <w:rPr>
      <w:b/>
      <w:bCs/>
      <w:kern w:val="44"/>
      <w:sz w:val="28"/>
      <w:szCs w:val="44"/>
    </w:rPr>
  </w:style>
  <w:style w:type="table" w:styleId="a8">
    <w:name w:val="Table Grid"/>
    <w:basedOn w:val="a3"/>
    <w:uiPriority w:val="59"/>
    <w:unhideWhenUsed/>
    <w:rsid w:val="00B57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</Template>
  <TotalTime>5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功能列表</vt:lpstr>
    </vt:vector>
  </TitlesOfParts>
  <Company>JointSky</Company>
  <LinksUpToDate>false</LinksUpToDate>
  <CharactersWithSpaces>355</CharactersWithSpaces>
  <SharedDoc>false</SharedDoc>
  <HLinks>
    <vt:vector size="12" baseType="variant">
      <vt:variant>
        <vt:i4>-551268095</vt:i4>
      </vt:variant>
      <vt:variant>
        <vt:i4>-1</vt:i4>
      </vt:variant>
      <vt:variant>
        <vt:i4>2049</vt:i4>
      </vt:variant>
      <vt:variant>
        <vt:i4>1</vt:i4>
      </vt:variant>
      <vt:variant>
        <vt:lpwstr>\\关瑞林\电子文档\页眉1.jpg</vt:lpwstr>
      </vt:variant>
      <vt:variant>
        <vt:lpwstr/>
      </vt:variant>
      <vt:variant>
        <vt:i4>1115443242</vt:i4>
      </vt:variant>
      <vt:variant>
        <vt:i4>-1</vt:i4>
      </vt:variant>
      <vt:variant>
        <vt:i4>2053</vt:i4>
      </vt:variant>
      <vt:variant>
        <vt:i4>1</vt:i4>
      </vt:variant>
      <vt:variant>
        <vt:lpwstr>..\..\..\..\Documents and Settings\yyd\桌面\基础部分2.jpg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creator>屈园园</dc:creator>
  <cp:lastModifiedBy>lhy</cp:lastModifiedBy>
  <cp:revision>5</cp:revision>
  <dcterms:created xsi:type="dcterms:W3CDTF">2019-05-04T05:18:00Z</dcterms:created>
  <dcterms:modified xsi:type="dcterms:W3CDTF">2019-05-24T13:14:00Z</dcterms:modified>
</cp:coreProperties>
</file>