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0974FF" w:rsidRPr="007605A6" w:rsidRDefault="002854ED" w:rsidP="007605A6">
      <w:pPr>
        <w:jc w:val="center"/>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6E1DF0">
        <w:rPr>
          <w:rFonts w:ascii="黑体" w:eastAsia="黑体" w:hAnsi="黑体" w:hint="eastAsia"/>
          <w:sz w:val="52"/>
        </w:rPr>
        <w:t>2</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8B2EE1" w:rsidRPr="00D472BD" w:rsidRDefault="008B2EE1" w:rsidP="008B2EE1">
            <w:pPr>
              <w:numPr>
                <w:ilvl w:val="0"/>
                <w:numId w:val="25"/>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416C57" w:rsidRPr="004A4F8D" w:rsidRDefault="00C621B8" w:rsidP="00C621B8">
            <w:pPr>
              <w:autoSpaceDE w:val="0"/>
              <w:autoSpaceDN w:val="0"/>
              <w:adjustRightInd w:val="0"/>
              <w:ind w:firstLineChars="200" w:firstLine="420"/>
              <w:jc w:val="left"/>
              <w:rPr>
                <w:rFonts w:ascii="宋体" w:hAnsi="宋体" w:cs="宋体" w:hint="eastAsia"/>
                <w:bCs/>
                <w:kern w:val="0"/>
                <w:szCs w:val="21"/>
                <w:lang w:val="zh-CN"/>
              </w:rPr>
            </w:pPr>
            <w:r w:rsidRPr="00C621B8">
              <w:rPr>
                <w:rFonts w:ascii="宋体" w:hAnsi="宋体" w:cs="宋体" w:hint="eastAsia"/>
                <w:bCs/>
                <w:kern w:val="0"/>
                <w:szCs w:val="21"/>
                <w:lang w:val="zh-CN"/>
              </w:rPr>
              <w:t>上周无遗留，本周面试</w:t>
            </w:r>
            <w:r w:rsidRPr="00C621B8">
              <w:rPr>
                <w:rFonts w:ascii="宋体" w:hAnsi="宋体" w:cs="宋体"/>
                <w:bCs/>
                <w:kern w:val="0"/>
                <w:szCs w:val="21"/>
                <w:lang w:val="zh-CN"/>
              </w:rPr>
              <w:t>3</w:t>
            </w:r>
            <w:r w:rsidRPr="00C621B8">
              <w:rPr>
                <w:rFonts w:ascii="宋体" w:hAnsi="宋体" w:cs="宋体" w:hint="eastAsia"/>
                <w:bCs/>
                <w:kern w:val="0"/>
                <w:szCs w:val="21"/>
                <w:lang w:val="zh-CN"/>
              </w:rPr>
              <w:t>人，宜春</w:t>
            </w:r>
            <w:r w:rsidRPr="00C621B8">
              <w:rPr>
                <w:rFonts w:ascii="宋体" w:hAnsi="宋体" w:cs="宋体"/>
                <w:bCs/>
                <w:kern w:val="0"/>
                <w:szCs w:val="21"/>
                <w:lang w:val="zh-CN"/>
              </w:rPr>
              <w:t>2</w:t>
            </w:r>
            <w:r w:rsidRPr="00C621B8">
              <w:rPr>
                <w:rFonts w:ascii="宋体" w:hAnsi="宋体" w:cs="宋体" w:hint="eastAsia"/>
                <w:bCs/>
                <w:kern w:val="0"/>
                <w:szCs w:val="21"/>
                <w:lang w:val="zh-CN"/>
              </w:rPr>
              <w:t>人，</w:t>
            </w:r>
            <w:r w:rsidRPr="00C621B8">
              <w:rPr>
                <w:rFonts w:ascii="宋体" w:hAnsi="宋体" w:cs="宋体"/>
                <w:bCs/>
                <w:kern w:val="0"/>
                <w:szCs w:val="21"/>
                <w:lang w:val="zh-CN"/>
              </w:rPr>
              <w:t>1</w:t>
            </w:r>
            <w:r w:rsidRPr="00C621B8">
              <w:rPr>
                <w:rFonts w:ascii="宋体" w:hAnsi="宋体" w:cs="宋体" w:hint="eastAsia"/>
                <w:bCs/>
                <w:kern w:val="0"/>
                <w:szCs w:val="21"/>
                <w:lang w:val="zh-CN"/>
              </w:rPr>
              <w:t>人联系不上，</w:t>
            </w:r>
            <w:r w:rsidRPr="00C621B8">
              <w:rPr>
                <w:rFonts w:ascii="宋体" w:hAnsi="宋体" w:cs="宋体"/>
                <w:bCs/>
                <w:kern w:val="0"/>
                <w:szCs w:val="21"/>
                <w:lang w:val="zh-CN"/>
              </w:rPr>
              <w:t>1</w:t>
            </w:r>
            <w:r w:rsidRPr="00C621B8">
              <w:rPr>
                <w:rFonts w:ascii="宋体" w:hAnsi="宋体" w:cs="宋体" w:hint="eastAsia"/>
                <w:bCs/>
                <w:kern w:val="0"/>
                <w:szCs w:val="21"/>
                <w:lang w:val="zh-CN"/>
              </w:rPr>
              <w:t>人约到周六面试，上饶</w:t>
            </w:r>
            <w:r w:rsidRPr="00C621B8">
              <w:rPr>
                <w:rFonts w:ascii="宋体" w:hAnsi="宋体" w:cs="宋体"/>
                <w:bCs/>
                <w:kern w:val="0"/>
                <w:szCs w:val="21"/>
                <w:lang w:val="zh-CN"/>
              </w:rPr>
              <w:t>1</w:t>
            </w:r>
            <w:r w:rsidRPr="00C621B8">
              <w:rPr>
                <w:rFonts w:ascii="宋体" w:hAnsi="宋体" w:cs="宋体" w:hint="eastAsia"/>
                <w:bCs/>
                <w:kern w:val="0"/>
                <w:szCs w:val="21"/>
                <w:lang w:val="zh-CN"/>
              </w:rPr>
              <w:t>人，约面试中</w:t>
            </w:r>
            <w:r>
              <w:rPr>
                <w:rFonts w:ascii="宋体" w:hAnsi="宋体" w:cs="宋体" w:hint="eastAsia"/>
                <w:bCs/>
                <w:kern w:val="0"/>
                <w:szCs w:val="21"/>
                <w:lang w:val="zh-CN"/>
              </w:rPr>
              <w:t>。</w:t>
            </w:r>
            <w:r>
              <w:rPr>
                <w:rFonts w:ascii="宋体" w:hAnsi="宋体" w:cs="宋体"/>
                <w:bCs/>
                <w:kern w:val="0"/>
                <w:szCs w:val="21"/>
                <w:lang w:val="zh-CN"/>
              </w:rPr>
              <w:t>面试</w:t>
            </w:r>
            <w:r>
              <w:rPr>
                <w:rFonts w:ascii="宋体" w:hAnsi="宋体" w:cs="宋体" w:hint="eastAsia"/>
                <w:bCs/>
                <w:kern w:val="0"/>
                <w:szCs w:val="21"/>
                <w:lang w:val="zh-CN"/>
              </w:rPr>
              <w:t>结果</w:t>
            </w:r>
            <w:r>
              <w:rPr>
                <w:rFonts w:ascii="宋体" w:hAnsi="宋体" w:cs="宋体"/>
                <w:bCs/>
                <w:kern w:val="0"/>
                <w:szCs w:val="21"/>
                <w:lang w:val="zh-CN"/>
              </w:rPr>
              <w:t>：黄磊（</w:t>
            </w:r>
            <w:r>
              <w:rPr>
                <w:rFonts w:ascii="宋体" w:hAnsi="宋体" w:cs="宋体" w:hint="eastAsia"/>
                <w:bCs/>
                <w:kern w:val="0"/>
                <w:szCs w:val="21"/>
                <w:lang w:val="zh-CN"/>
              </w:rPr>
              <w:t>南昌</w:t>
            </w:r>
            <w:r>
              <w:rPr>
                <w:rFonts w:ascii="宋体" w:hAnsi="宋体" w:cs="宋体"/>
                <w:bCs/>
                <w:kern w:val="0"/>
                <w:szCs w:val="21"/>
                <w:lang w:val="zh-CN"/>
              </w:rPr>
              <w:t>）</w:t>
            </w:r>
            <w:r>
              <w:rPr>
                <w:rFonts w:ascii="宋体" w:hAnsi="宋体" w:cs="宋体" w:hint="eastAsia"/>
                <w:bCs/>
                <w:kern w:val="0"/>
                <w:szCs w:val="21"/>
                <w:lang w:val="zh-CN"/>
              </w:rPr>
              <w:t>本周三</w:t>
            </w:r>
            <w:r>
              <w:rPr>
                <w:rFonts w:ascii="宋体" w:hAnsi="宋体" w:cs="宋体"/>
                <w:bCs/>
                <w:kern w:val="0"/>
                <w:szCs w:val="21"/>
                <w:lang w:val="zh-CN"/>
              </w:rPr>
              <w:t>已入职，</w:t>
            </w:r>
            <w:r w:rsidRPr="00C621B8">
              <w:rPr>
                <w:rFonts w:ascii="宋体" w:hAnsi="宋体" w:cs="宋体" w:hint="eastAsia"/>
                <w:bCs/>
                <w:kern w:val="0"/>
                <w:szCs w:val="21"/>
                <w:lang w:val="zh-CN"/>
              </w:rPr>
              <w:t>厦门服务陈惠平暂定</w:t>
            </w:r>
            <w:r w:rsidRPr="00C621B8">
              <w:rPr>
                <w:rFonts w:ascii="宋体" w:hAnsi="宋体" w:cs="宋体"/>
                <w:bCs/>
                <w:kern w:val="0"/>
                <w:szCs w:val="21"/>
                <w:lang w:val="zh-CN"/>
              </w:rPr>
              <w:t>1</w:t>
            </w:r>
            <w:r w:rsidRPr="00C621B8">
              <w:rPr>
                <w:rFonts w:ascii="宋体" w:hAnsi="宋体" w:cs="宋体" w:hint="eastAsia"/>
                <w:bCs/>
                <w:kern w:val="0"/>
                <w:szCs w:val="21"/>
                <w:lang w:val="zh-CN"/>
              </w:rPr>
              <w:t>月</w:t>
            </w:r>
            <w:r w:rsidRPr="00C621B8">
              <w:rPr>
                <w:rFonts w:ascii="宋体" w:hAnsi="宋体" w:cs="宋体"/>
                <w:bCs/>
                <w:kern w:val="0"/>
                <w:szCs w:val="21"/>
                <w:lang w:val="zh-CN"/>
              </w:rPr>
              <w:t>24</w:t>
            </w:r>
            <w:r w:rsidRPr="00C621B8">
              <w:rPr>
                <w:rFonts w:ascii="宋体" w:hAnsi="宋体" w:cs="宋体" w:hint="eastAsia"/>
                <w:bCs/>
                <w:kern w:val="0"/>
                <w:szCs w:val="21"/>
                <w:lang w:val="zh-CN"/>
              </w:rPr>
              <w:t>号报到</w:t>
            </w:r>
            <w:r>
              <w:rPr>
                <w:rFonts w:ascii="宋体" w:hAnsi="宋体" w:cs="宋体" w:hint="eastAsia"/>
                <w:bCs/>
                <w:kern w:val="0"/>
                <w:szCs w:val="21"/>
                <w:lang w:val="zh-CN"/>
              </w:rPr>
              <w:t>。</w:t>
            </w:r>
            <w:bookmarkStart w:id="0" w:name="_GoBack"/>
            <w:bookmarkEnd w:id="0"/>
          </w:p>
          <w:p w:rsidR="003335F4" w:rsidRPr="00D472BD" w:rsidRDefault="008B2EE1" w:rsidP="003335F4">
            <w:pPr>
              <w:pStyle w:val="a9"/>
              <w:numPr>
                <w:ilvl w:val="0"/>
                <w:numId w:val="25"/>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Pr="00D472BD">
              <w:rPr>
                <w:rFonts w:ascii="宋体" w:hAnsi="宋体" w:cs="微软雅黑" w:hint="eastAsia"/>
                <w:kern w:val="0"/>
                <w:sz w:val="24"/>
                <w:szCs w:val="24"/>
                <w:lang w:val="zh-CN"/>
              </w:rPr>
              <w:t xml:space="preserve">  </w:t>
            </w:r>
          </w:p>
          <w:p w:rsidR="00B84CCB" w:rsidRPr="00570938" w:rsidRDefault="00BD29FC" w:rsidP="00075A00">
            <w:pPr>
              <w:autoSpaceDE w:val="0"/>
              <w:autoSpaceDN w:val="0"/>
              <w:adjustRightInd w:val="0"/>
              <w:ind w:left="860"/>
              <w:jc w:val="left"/>
              <w:rPr>
                <w:rFonts w:ascii="宋体" w:hAnsi="宋体" w:hint="eastAsia"/>
                <w:szCs w:val="21"/>
              </w:rPr>
            </w:pPr>
            <w:r>
              <w:rPr>
                <w:rFonts w:ascii="宋体" w:hAnsi="宋体" w:cs="宋体" w:hint="eastAsia"/>
                <w:bCs/>
                <w:kern w:val="0"/>
                <w:szCs w:val="21"/>
                <w:lang w:val="zh-CN"/>
              </w:rPr>
              <w:t>黄磊（南昌）</w:t>
            </w:r>
          </w:p>
          <w:p w:rsidR="008737A5" w:rsidRPr="00D472BD" w:rsidRDefault="008B2EE1" w:rsidP="00D412DD">
            <w:pPr>
              <w:pStyle w:val="a9"/>
              <w:numPr>
                <w:ilvl w:val="0"/>
                <w:numId w:val="25"/>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5C4B76" w:rsidP="00C62FAF">
            <w:pPr>
              <w:autoSpaceDE w:val="0"/>
              <w:autoSpaceDN w:val="0"/>
              <w:adjustRightInd w:val="0"/>
              <w:ind w:left="860"/>
              <w:jc w:val="left"/>
              <w:rPr>
                <w:rFonts w:ascii="宋体" w:hAnsi="宋体" w:cs="微软雅黑"/>
                <w:kern w:val="0"/>
                <w:sz w:val="24"/>
                <w:szCs w:val="24"/>
                <w:lang w:val="zh-CN"/>
              </w:rPr>
            </w:pPr>
            <w:r>
              <w:rPr>
                <w:rFonts w:ascii="宋体" w:hAnsi="宋体" w:cs="宋体" w:hint="eastAsia"/>
                <w:bCs/>
                <w:kern w:val="0"/>
                <w:szCs w:val="21"/>
                <w:lang w:val="zh-CN"/>
              </w:rPr>
              <w:t>无</w:t>
            </w:r>
          </w:p>
          <w:p w:rsidR="00B57D98" w:rsidRPr="00D472BD" w:rsidRDefault="008B2EE1" w:rsidP="00305F1B">
            <w:pPr>
              <w:pStyle w:val="a9"/>
              <w:numPr>
                <w:ilvl w:val="0"/>
                <w:numId w:val="25"/>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Pr="00D472BD" w:rsidRDefault="007328FD" w:rsidP="00092F96">
            <w:pPr>
              <w:ind w:left="860"/>
              <w:rPr>
                <w:rFonts w:ascii="宋体" w:hAnsi="宋体" w:cs="微软雅黑"/>
                <w:kern w:val="0"/>
                <w:szCs w:val="21"/>
                <w:lang w:val="zh-CN"/>
              </w:rPr>
            </w:pPr>
            <w:r>
              <w:rPr>
                <w:rFonts w:ascii="宋体" w:hAnsi="宋体" w:cs="微软雅黑" w:hint="eastAsia"/>
                <w:kern w:val="0"/>
                <w:szCs w:val="21"/>
                <w:lang w:val="zh-CN"/>
              </w:rPr>
              <w:t>刘成恩</w:t>
            </w:r>
            <w:r w:rsidR="00092F96">
              <w:rPr>
                <w:rFonts w:ascii="宋体" w:hAnsi="宋体" w:cs="微软雅黑" w:hint="eastAsia"/>
                <w:kern w:val="0"/>
                <w:szCs w:val="21"/>
                <w:lang w:val="zh-CN"/>
              </w:rPr>
              <w:t>（</w:t>
            </w:r>
            <w:r w:rsidR="00092F96">
              <w:rPr>
                <w:rFonts w:ascii="宋体" w:hAnsi="宋体" w:cs="微软雅黑" w:hint="eastAsia"/>
                <w:kern w:val="0"/>
                <w:szCs w:val="21"/>
                <w:lang w:val="zh-CN"/>
              </w:rPr>
              <w:t>培训不合格</w:t>
            </w:r>
            <w:r w:rsidR="00092F96">
              <w:rPr>
                <w:rFonts w:ascii="宋体" w:hAnsi="宋体" w:cs="微软雅黑" w:hint="eastAsia"/>
                <w:kern w:val="0"/>
                <w:szCs w:val="21"/>
                <w:lang w:val="zh-CN"/>
              </w:rPr>
              <w:t>）</w:t>
            </w:r>
            <w:r>
              <w:rPr>
                <w:rFonts w:ascii="宋体" w:hAnsi="宋体" w:cs="微软雅黑" w:hint="eastAsia"/>
                <w:kern w:val="0"/>
                <w:szCs w:val="21"/>
                <w:lang w:val="zh-CN"/>
              </w:rPr>
              <w:t xml:space="preserve"> </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812" w:type="dxa"/>
            <w:shd w:val="clear" w:color="auto" w:fill="auto"/>
            <w:vAlign w:val="center"/>
          </w:tcPr>
          <w:p w:rsidR="00C64416" w:rsidRPr="00C64416" w:rsidRDefault="00C64416" w:rsidP="00C64416">
            <w:pPr>
              <w:pStyle w:val="a9"/>
              <w:numPr>
                <w:ilvl w:val="0"/>
                <w:numId w:val="43"/>
              </w:numPr>
              <w:ind w:firstLineChars="0"/>
              <w:rPr>
                <w:rFonts w:ascii="宋体" w:hAnsi="宋体" w:hint="eastAsia"/>
                <w:szCs w:val="21"/>
              </w:rPr>
            </w:pPr>
            <w:r w:rsidRPr="00C64416">
              <w:rPr>
                <w:rFonts w:ascii="宋体" w:hAnsi="宋体" w:hint="eastAsia"/>
                <w:szCs w:val="21"/>
              </w:rPr>
              <w:t>统计钢铁行业超标督办情况</w:t>
            </w:r>
          </w:p>
          <w:p w:rsidR="00AA7365" w:rsidRPr="00C64416" w:rsidRDefault="00C64416" w:rsidP="00C64416">
            <w:pPr>
              <w:pStyle w:val="a9"/>
              <w:numPr>
                <w:ilvl w:val="0"/>
                <w:numId w:val="43"/>
              </w:numPr>
              <w:ind w:firstLineChars="0"/>
              <w:rPr>
                <w:rFonts w:ascii="宋体" w:hAnsi="宋体"/>
                <w:szCs w:val="21"/>
              </w:rPr>
            </w:pPr>
            <w:r w:rsidRPr="00C64416">
              <w:rPr>
                <w:rFonts w:ascii="宋体" w:hAnsi="宋体" w:hint="eastAsia"/>
                <w:szCs w:val="21"/>
              </w:rPr>
              <w:t>拟定辽宁（抚顺，铁岭，鞍山）三市涉水企业数据共享方案</w:t>
            </w:r>
          </w:p>
          <w:p w:rsidR="00AA7365" w:rsidRPr="00C64416" w:rsidRDefault="00AA7365" w:rsidP="00AA7365">
            <w:pPr>
              <w:pStyle w:val="a9"/>
              <w:numPr>
                <w:ilvl w:val="0"/>
                <w:numId w:val="43"/>
              </w:numPr>
              <w:ind w:firstLineChars="0"/>
              <w:rPr>
                <w:rFonts w:ascii="宋体" w:hAnsi="宋体"/>
                <w:szCs w:val="21"/>
              </w:rPr>
            </w:pPr>
            <w:r w:rsidRPr="00C64416">
              <w:rPr>
                <w:rFonts w:ascii="宋体" w:hAnsi="宋体" w:hint="eastAsia"/>
                <w:szCs w:val="21"/>
              </w:rPr>
              <w:t>垃圾</w:t>
            </w:r>
            <w:r w:rsidR="00C64416" w:rsidRPr="00C64416">
              <w:rPr>
                <w:rFonts w:ascii="宋体" w:hAnsi="宋体" w:hint="eastAsia"/>
                <w:szCs w:val="21"/>
              </w:rPr>
              <w:t>焚烧事宜推进</w:t>
            </w:r>
          </w:p>
          <w:p w:rsidR="00C64416" w:rsidRPr="00C64416" w:rsidRDefault="00C64416" w:rsidP="00C64416">
            <w:pPr>
              <w:pStyle w:val="a9"/>
              <w:numPr>
                <w:ilvl w:val="0"/>
                <w:numId w:val="43"/>
              </w:numPr>
              <w:ind w:firstLineChars="0"/>
              <w:rPr>
                <w:rFonts w:ascii="宋体" w:hAnsi="宋体" w:hint="eastAsia"/>
                <w:szCs w:val="21"/>
              </w:rPr>
            </w:pPr>
            <w:r w:rsidRPr="00C64416">
              <w:rPr>
                <w:rFonts w:ascii="宋体" w:hAnsi="宋体" w:hint="eastAsia"/>
                <w:szCs w:val="21"/>
              </w:rPr>
              <w:t>11月度黑榜统计</w:t>
            </w:r>
          </w:p>
          <w:p w:rsidR="00C64416" w:rsidRPr="00C64416" w:rsidRDefault="00C64416" w:rsidP="00C64416">
            <w:pPr>
              <w:pStyle w:val="a9"/>
              <w:numPr>
                <w:ilvl w:val="0"/>
                <w:numId w:val="43"/>
              </w:numPr>
              <w:ind w:firstLineChars="0"/>
              <w:rPr>
                <w:rFonts w:ascii="宋体" w:hAnsi="宋体"/>
                <w:szCs w:val="21"/>
              </w:rPr>
            </w:pPr>
            <w:r w:rsidRPr="00C64416">
              <w:rPr>
                <w:rFonts w:ascii="宋体" w:hAnsi="宋体" w:hint="eastAsia"/>
                <w:szCs w:val="21"/>
              </w:rPr>
              <w:t>开通宜兴市云督办</w:t>
            </w:r>
          </w:p>
          <w:p w:rsidR="00C64416" w:rsidRPr="00C64416" w:rsidRDefault="00C64416" w:rsidP="00C64416">
            <w:pPr>
              <w:pStyle w:val="a9"/>
              <w:numPr>
                <w:ilvl w:val="0"/>
                <w:numId w:val="43"/>
              </w:numPr>
              <w:ind w:firstLineChars="0"/>
              <w:rPr>
                <w:rFonts w:ascii="宋体" w:hAnsi="宋体" w:hint="eastAsia"/>
                <w:szCs w:val="21"/>
              </w:rPr>
            </w:pPr>
            <w:r w:rsidRPr="00C64416">
              <w:rPr>
                <w:rFonts w:ascii="宋体" w:hAnsi="宋体" w:hint="eastAsia"/>
                <w:szCs w:val="21"/>
              </w:rPr>
              <w:t>统计重点排污单位名录联网企业具体分类</w:t>
            </w:r>
          </w:p>
          <w:p w:rsidR="00037962" w:rsidRPr="00037962" w:rsidRDefault="00C64416" w:rsidP="00C64416">
            <w:pPr>
              <w:pStyle w:val="a9"/>
              <w:numPr>
                <w:ilvl w:val="0"/>
                <w:numId w:val="43"/>
              </w:numPr>
              <w:ind w:firstLineChars="0"/>
              <w:rPr>
                <w:rFonts w:ascii="宋体" w:hAnsi="宋体"/>
                <w:szCs w:val="21"/>
              </w:rPr>
            </w:pPr>
            <w:r w:rsidRPr="00C64416">
              <w:rPr>
                <w:rFonts w:ascii="宋体" w:hAnsi="宋体" w:hint="eastAsia"/>
                <w:szCs w:val="21"/>
              </w:rPr>
              <w:t>协助研发测试通讯</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936"/>
        </w:trPr>
        <w:tc>
          <w:tcPr>
            <w:tcW w:w="1696" w:type="dxa"/>
            <w:shd w:val="clear" w:color="auto" w:fill="auto"/>
          </w:tcPr>
          <w:p w:rsidR="00616D0E" w:rsidRPr="00D472BD" w:rsidRDefault="00616D0E" w:rsidP="000974FF">
            <w:pPr>
              <w:rPr>
                <w:rFonts w:ascii="宋体" w:hAnsi="宋体"/>
                <w:szCs w:val="21"/>
              </w:rPr>
            </w:pPr>
          </w:p>
          <w:p w:rsidR="00616D0E" w:rsidRPr="00D472BD" w:rsidRDefault="00616D0E" w:rsidP="00AE634A">
            <w:pPr>
              <w:rPr>
                <w:rFonts w:ascii="宋体" w:hAnsi="宋体"/>
                <w:szCs w:val="21"/>
              </w:rPr>
            </w:pPr>
            <w:r w:rsidRPr="00D472BD">
              <w:rPr>
                <w:rFonts w:ascii="宋体" w:hAnsi="宋体" w:hint="eastAsia"/>
                <w:szCs w:val="21"/>
              </w:rPr>
              <w:t>长天</w:t>
            </w:r>
            <w:proofErr w:type="gramStart"/>
            <w:r w:rsidRPr="00D472BD">
              <w:rPr>
                <w:rFonts w:ascii="宋体" w:hAnsi="宋体" w:hint="eastAsia"/>
                <w:szCs w:val="21"/>
              </w:rPr>
              <w:t>长</w:t>
            </w:r>
            <w:r w:rsidRPr="00D472BD">
              <w:rPr>
                <w:rFonts w:ascii="宋体" w:hAnsi="宋体"/>
                <w:szCs w:val="21"/>
              </w:rPr>
              <w:t>综合</w:t>
            </w:r>
            <w:proofErr w:type="gramEnd"/>
            <w:r w:rsidRPr="00D472BD">
              <w:rPr>
                <w:rFonts w:ascii="宋体" w:hAnsi="宋体"/>
                <w:szCs w:val="21"/>
              </w:rPr>
              <w:t>服务平台开发</w:t>
            </w:r>
          </w:p>
        </w:tc>
        <w:tc>
          <w:tcPr>
            <w:tcW w:w="5812" w:type="dxa"/>
            <w:shd w:val="clear" w:color="auto" w:fill="auto"/>
          </w:tcPr>
          <w:p w:rsidR="007A283E" w:rsidRPr="007A283E" w:rsidRDefault="007A283E" w:rsidP="007A283E">
            <w:pPr>
              <w:pStyle w:val="a9"/>
              <w:numPr>
                <w:ilvl w:val="0"/>
                <w:numId w:val="44"/>
              </w:numPr>
              <w:ind w:firstLineChars="0"/>
              <w:rPr>
                <w:rFonts w:hint="eastAsia"/>
                <w:szCs w:val="21"/>
              </w:rPr>
            </w:pPr>
            <w:r w:rsidRPr="007A283E">
              <w:rPr>
                <w:rFonts w:hint="eastAsia"/>
                <w:szCs w:val="21"/>
              </w:rPr>
              <w:t>服务单，增加当前待办页面。</w:t>
            </w:r>
            <w:r w:rsidRPr="007A283E">
              <w:rPr>
                <w:rFonts w:hint="eastAsia"/>
                <w:szCs w:val="21"/>
              </w:rPr>
              <w:t>(100%)</w:t>
            </w:r>
          </w:p>
          <w:p w:rsidR="007A283E" w:rsidRPr="007A283E" w:rsidRDefault="007A283E" w:rsidP="007A283E">
            <w:pPr>
              <w:pStyle w:val="a9"/>
              <w:numPr>
                <w:ilvl w:val="0"/>
                <w:numId w:val="44"/>
              </w:numPr>
              <w:ind w:firstLineChars="0"/>
              <w:rPr>
                <w:rFonts w:hint="eastAsia"/>
                <w:szCs w:val="21"/>
              </w:rPr>
            </w:pPr>
            <w:r w:rsidRPr="007A283E">
              <w:rPr>
                <w:rFonts w:hint="eastAsia"/>
                <w:szCs w:val="21"/>
              </w:rPr>
              <w:t>服务单，增加当前经办页面。</w:t>
            </w:r>
            <w:r w:rsidRPr="007A283E">
              <w:rPr>
                <w:rFonts w:hint="eastAsia"/>
                <w:szCs w:val="21"/>
              </w:rPr>
              <w:t>(100%)</w:t>
            </w:r>
          </w:p>
          <w:p w:rsidR="007A283E" w:rsidRPr="007A283E" w:rsidRDefault="007A283E" w:rsidP="007A283E">
            <w:pPr>
              <w:pStyle w:val="a9"/>
              <w:numPr>
                <w:ilvl w:val="0"/>
                <w:numId w:val="44"/>
              </w:numPr>
              <w:ind w:firstLineChars="0"/>
              <w:rPr>
                <w:rFonts w:hint="eastAsia"/>
                <w:szCs w:val="21"/>
              </w:rPr>
            </w:pPr>
            <w:r w:rsidRPr="007A283E">
              <w:rPr>
                <w:rFonts w:hint="eastAsia"/>
                <w:szCs w:val="21"/>
              </w:rPr>
              <w:t>对广东省南海区</w:t>
            </w:r>
            <w:proofErr w:type="gramStart"/>
            <w:r w:rsidRPr="007A283E">
              <w:rPr>
                <w:rFonts w:hint="eastAsia"/>
                <w:szCs w:val="21"/>
              </w:rPr>
              <w:t>林泽锋</w:t>
            </w:r>
            <w:proofErr w:type="spellStart"/>
            <w:proofErr w:type="gramEnd"/>
            <w:r w:rsidRPr="007A283E">
              <w:rPr>
                <w:rFonts w:hint="eastAsia"/>
                <w:szCs w:val="21"/>
              </w:rPr>
              <w:t>sql</w:t>
            </w:r>
            <w:proofErr w:type="spellEnd"/>
            <w:r w:rsidRPr="007A283E">
              <w:rPr>
                <w:rFonts w:hint="eastAsia"/>
                <w:szCs w:val="21"/>
              </w:rPr>
              <w:t>指导。</w:t>
            </w:r>
            <w:r w:rsidRPr="007A283E">
              <w:rPr>
                <w:rFonts w:hint="eastAsia"/>
                <w:szCs w:val="21"/>
              </w:rPr>
              <w:t>(100%)</w:t>
            </w:r>
          </w:p>
          <w:p w:rsidR="00616D0E" w:rsidRPr="00D472BD" w:rsidRDefault="007A283E" w:rsidP="007A283E">
            <w:pPr>
              <w:pStyle w:val="a9"/>
              <w:numPr>
                <w:ilvl w:val="0"/>
                <w:numId w:val="44"/>
              </w:numPr>
              <w:ind w:firstLineChars="0"/>
              <w:rPr>
                <w:szCs w:val="21"/>
              </w:rPr>
            </w:pPr>
            <w:r w:rsidRPr="007A283E">
              <w:rPr>
                <w:rFonts w:hint="eastAsia"/>
                <w:szCs w:val="21"/>
              </w:rPr>
              <w:t>对外任务单</w:t>
            </w:r>
            <w:r w:rsidRPr="007A283E">
              <w:rPr>
                <w:rFonts w:hint="eastAsia"/>
                <w:szCs w:val="21"/>
              </w:rPr>
              <w:t>bug</w:t>
            </w:r>
            <w:r w:rsidRPr="007A283E">
              <w:rPr>
                <w:rFonts w:hint="eastAsia"/>
                <w:szCs w:val="21"/>
              </w:rPr>
              <w:t>修复</w:t>
            </w:r>
            <w:r w:rsidRPr="007A283E">
              <w:rPr>
                <w:rFonts w:hint="eastAsia"/>
                <w:szCs w:val="21"/>
              </w:rPr>
              <w:t>1</w:t>
            </w:r>
            <w:r w:rsidRPr="007A283E">
              <w:rPr>
                <w:rFonts w:hint="eastAsia"/>
                <w:szCs w:val="21"/>
              </w:rPr>
              <w:t>个。</w:t>
            </w:r>
            <w:r w:rsidRPr="007A283E">
              <w:rPr>
                <w:rFonts w:hint="eastAsia"/>
                <w:szCs w:val="21"/>
              </w:rPr>
              <w:t>(100%)</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E2054B" w:rsidRDefault="00616D0E" w:rsidP="00AE634A">
            <w:pPr>
              <w:rPr>
                <w:rFonts w:ascii="仿宋" w:eastAsia="仿宋" w:hAnsi="仿宋"/>
                <w:szCs w:val="21"/>
              </w:rPr>
            </w:pPr>
            <w:r w:rsidRPr="00E2054B">
              <w:rPr>
                <w:rFonts w:ascii="宋体" w:hAnsi="宋体" w:hint="eastAsia"/>
                <w:sz w:val="24"/>
                <w:szCs w:val="28"/>
              </w:rPr>
              <w:t>企业</w:t>
            </w:r>
            <w:proofErr w:type="gramStart"/>
            <w:r w:rsidRPr="00E2054B">
              <w:rPr>
                <w:rFonts w:ascii="宋体" w:hAnsi="宋体" w:hint="eastAsia"/>
                <w:sz w:val="24"/>
                <w:szCs w:val="28"/>
              </w:rPr>
              <w:t>版</w:t>
            </w:r>
            <w:r w:rsidRPr="00E2054B">
              <w:rPr>
                <w:rFonts w:ascii="宋体" w:hAnsi="宋体"/>
                <w:sz w:val="24"/>
                <w:szCs w:val="28"/>
              </w:rPr>
              <w:t>实施</w:t>
            </w:r>
            <w:proofErr w:type="gramEnd"/>
            <w:r w:rsidRPr="00E2054B">
              <w:rPr>
                <w:rFonts w:ascii="宋体" w:hAnsi="宋体" w:hint="eastAsia"/>
                <w:sz w:val="24"/>
                <w:szCs w:val="28"/>
              </w:rPr>
              <w:t>&amp;</w:t>
            </w:r>
            <w:r w:rsidRPr="00E2054B">
              <w:rPr>
                <w:rFonts w:ascii="宋体" w:hAnsi="宋体"/>
                <w:sz w:val="24"/>
                <w:szCs w:val="28"/>
              </w:rPr>
              <w:t>陕西总量</w:t>
            </w:r>
          </w:p>
        </w:tc>
        <w:tc>
          <w:tcPr>
            <w:tcW w:w="5812" w:type="dxa"/>
            <w:shd w:val="clear" w:color="auto" w:fill="auto"/>
          </w:tcPr>
          <w:p w:rsidR="00A7152D" w:rsidRPr="00E2054B" w:rsidRDefault="00361C53" w:rsidP="00361C53">
            <w:pPr>
              <w:rPr>
                <w:rFonts w:ascii="宋体" w:hAnsi="宋体"/>
                <w:szCs w:val="21"/>
              </w:rPr>
            </w:pPr>
            <w:r w:rsidRPr="00E2054B">
              <w:rPr>
                <w:rFonts w:ascii="宋体" w:hAnsi="宋体" w:hint="eastAsia"/>
                <w:b/>
                <w:szCs w:val="21"/>
              </w:rPr>
              <w:t>企业版：</w:t>
            </w:r>
            <w:r w:rsidR="00B51253" w:rsidRPr="00B51253">
              <w:rPr>
                <w:rFonts w:hint="eastAsia"/>
                <w:szCs w:val="21"/>
              </w:rPr>
              <w:t>实时监控数据刷新不出来（已处理）</w:t>
            </w:r>
          </w:p>
          <w:p w:rsidR="00616D0E" w:rsidRPr="00E2054B" w:rsidRDefault="00361C53" w:rsidP="00361C53">
            <w:pPr>
              <w:rPr>
                <w:rFonts w:ascii="宋体" w:hAnsi="宋体"/>
                <w:szCs w:val="21"/>
              </w:rPr>
            </w:pPr>
            <w:r w:rsidRPr="00E2054B">
              <w:rPr>
                <w:rFonts w:ascii="宋体" w:hAnsi="宋体" w:hint="eastAsia"/>
                <w:b/>
                <w:szCs w:val="21"/>
              </w:rPr>
              <w:t>陕西总量：</w:t>
            </w:r>
            <w:r w:rsidRPr="00E2054B">
              <w:rPr>
                <w:rFonts w:ascii="宋体" w:hAnsi="宋体" w:hint="eastAsia"/>
                <w:szCs w:val="21"/>
              </w:rPr>
              <w:t>日常运维</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D472BD">
              <w:rPr>
                <w:rFonts w:ascii="宋体" w:hAnsi="宋体" w:hint="eastAsia"/>
                <w:sz w:val="24"/>
                <w:szCs w:val="28"/>
              </w:rPr>
              <w:t>合同评审</w:t>
            </w:r>
          </w:p>
        </w:tc>
        <w:tc>
          <w:tcPr>
            <w:tcW w:w="5812" w:type="dxa"/>
            <w:shd w:val="clear" w:color="auto" w:fill="auto"/>
          </w:tcPr>
          <w:p w:rsidR="009248AC" w:rsidRPr="009248AC" w:rsidRDefault="009248AC" w:rsidP="009248AC">
            <w:pPr>
              <w:autoSpaceDE w:val="0"/>
              <w:autoSpaceDN w:val="0"/>
              <w:adjustRightInd w:val="0"/>
              <w:ind w:left="200"/>
              <w:jc w:val="left"/>
              <w:rPr>
                <w:b/>
                <w:szCs w:val="21"/>
              </w:rPr>
            </w:pPr>
            <w:r w:rsidRPr="009248AC">
              <w:rPr>
                <w:rFonts w:hint="eastAsia"/>
                <w:b/>
                <w:szCs w:val="21"/>
              </w:rPr>
              <w:t>本周评审</w:t>
            </w:r>
            <w:r w:rsidRPr="009248AC">
              <w:rPr>
                <w:b/>
                <w:szCs w:val="21"/>
              </w:rPr>
              <w:t>8</w:t>
            </w:r>
            <w:r w:rsidRPr="009248AC">
              <w:rPr>
                <w:rFonts w:hint="eastAsia"/>
                <w:b/>
                <w:szCs w:val="21"/>
              </w:rPr>
              <w:t>份：</w:t>
            </w:r>
          </w:p>
          <w:p w:rsidR="009248AC" w:rsidRPr="009248AC" w:rsidRDefault="009248AC" w:rsidP="009248AC">
            <w:pPr>
              <w:autoSpaceDE w:val="0"/>
              <w:autoSpaceDN w:val="0"/>
              <w:adjustRightInd w:val="0"/>
              <w:ind w:left="200"/>
              <w:jc w:val="left"/>
              <w:rPr>
                <w:szCs w:val="21"/>
              </w:rPr>
            </w:pPr>
            <w:r w:rsidRPr="00DB3791">
              <w:rPr>
                <w:rFonts w:hint="eastAsia"/>
                <w:b/>
                <w:szCs w:val="21"/>
              </w:rPr>
              <w:t>黄于明</w:t>
            </w:r>
            <w:r w:rsidRPr="00DB3791">
              <w:rPr>
                <w:b/>
                <w:szCs w:val="21"/>
              </w:rPr>
              <w:t>2</w:t>
            </w:r>
            <w:r w:rsidRPr="00DB3791">
              <w:rPr>
                <w:rFonts w:hint="eastAsia"/>
                <w:b/>
                <w:szCs w:val="21"/>
              </w:rPr>
              <w:t>份：</w:t>
            </w:r>
            <w:r w:rsidRPr="009248AC">
              <w:rPr>
                <w:rFonts w:hint="eastAsia"/>
                <w:szCs w:val="21"/>
              </w:rPr>
              <w:t>渝水区污染源自动监控平台第三方运维监管服务项目</w:t>
            </w:r>
            <w:r w:rsidRPr="009248AC">
              <w:rPr>
                <w:szCs w:val="21"/>
              </w:rPr>
              <w:t>(27.92</w:t>
            </w:r>
            <w:r w:rsidRPr="009248AC">
              <w:rPr>
                <w:rFonts w:hint="eastAsia"/>
                <w:szCs w:val="21"/>
              </w:rPr>
              <w:t>万</w:t>
            </w:r>
            <w:r w:rsidRPr="009248AC">
              <w:rPr>
                <w:szCs w:val="21"/>
              </w:rPr>
              <w:t>)</w:t>
            </w:r>
            <w:r w:rsidRPr="009248AC">
              <w:rPr>
                <w:rFonts w:hint="eastAsia"/>
                <w:szCs w:val="21"/>
              </w:rPr>
              <w:t>和厦门市吉龙德环境工程有限公司企业污染源自动监控远程值守服务（代理协议</w:t>
            </w:r>
            <w:r w:rsidRPr="009248AC">
              <w:rPr>
                <w:szCs w:val="21"/>
              </w:rPr>
              <w:t>200</w:t>
            </w:r>
            <w:r w:rsidRPr="009248AC">
              <w:rPr>
                <w:rFonts w:hint="eastAsia"/>
                <w:szCs w:val="21"/>
              </w:rPr>
              <w:t>套）（</w:t>
            </w:r>
            <w:r w:rsidRPr="009248AC">
              <w:rPr>
                <w:szCs w:val="21"/>
              </w:rPr>
              <w:t>60</w:t>
            </w:r>
            <w:r w:rsidRPr="009248AC">
              <w:rPr>
                <w:rFonts w:hint="eastAsia"/>
                <w:szCs w:val="21"/>
              </w:rPr>
              <w:t>万）</w:t>
            </w:r>
          </w:p>
          <w:p w:rsidR="009248AC" w:rsidRPr="009248AC" w:rsidRDefault="009248AC" w:rsidP="009248AC">
            <w:pPr>
              <w:autoSpaceDE w:val="0"/>
              <w:autoSpaceDN w:val="0"/>
              <w:adjustRightInd w:val="0"/>
              <w:ind w:left="200"/>
              <w:jc w:val="left"/>
              <w:rPr>
                <w:szCs w:val="21"/>
              </w:rPr>
            </w:pPr>
            <w:r w:rsidRPr="00DB3791">
              <w:rPr>
                <w:rFonts w:hint="eastAsia"/>
                <w:b/>
                <w:szCs w:val="21"/>
              </w:rPr>
              <w:t>王志文</w:t>
            </w:r>
            <w:r w:rsidRPr="00DB3791">
              <w:rPr>
                <w:b/>
                <w:szCs w:val="21"/>
              </w:rPr>
              <w:t>3</w:t>
            </w:r>
            <w:r w:rsidRPr="00DB3791">
              <w:rPr>
                <w:rFonts w:hint="eastAsia"/>
                <w:b/>
                <w:szCs w:val="21"/>
              </w:rPr>
              <w:t>份：</w:t>
            </w:r>
            <w:r w:rsidRPr="009248AC">
              <w:rPr>
                <w:rFonts w:hint="eastAsia"/>
                <w:szCs w:val="21"/>
              </w:rPr>
              <w:t>光大环保能源（寿光）有限公司</w:t>
            </w:r>
            <w:r w:rsidRPr="009248AC">
              <w:rPr>
                <w:szCs w:val="21"/>
              </w:rPr>
              <w:t>24</w:t>
            </w:r>
            <w:r w:rsidRPr="009248AC">
              <w:rPr>
                <w:rFonts w:hint="eastAsia"/>
                <w:szCs w:val="21"/>
              </w:rPr>
              <w:t>小时值守服务合同（</w:t>
            </w:r>
            <w:r w:rsidRPr="009248AC">
              <w:rPr>
                <w:szCs w:val="21"/>
              </w:rPr>
              <w:t>1</w:t>
            </w:r>
            <w:r w:rsidRPr="009248AC">
              <w:rPr>
                <w:rFonts w:hint="eastAsia"/>
                <w:szCs w:val="21"/>
              </w:rPr>
              <w:t>万）、</w:t>
            </w:r>
            <w:proofErr w:type="gramStart"/>
            <w:r w:rsidRPr="009248AC">
              <w:rPr>
                <w:rFonts w:hint="eastAsia"/>
                <w:szCs w:val="21"/>
              </w:rPr>
              <w:t>邹</w:t>
            </w:r>
            <w:proofErr w:type="gramEnd"/>
            <w:r w:rsidRPr="009248AC">
              <w:rPr>
                <w:rFonts w:hint="eastAsia"/>
                <w:szCs w:val="21"/>
              </w:rPr>
              <w:t>平光大环保能源有限公司</w:t>
            </w:r>
            <w:r w:rsidRPr="009248AC">
              <w:rPr>
                <w:szCs w:val="21"/>
              </w:rPr>
              <w:t>24</w:t>
            </w:r>
            <w:r w:rsidRPr="009248AC">
              <w:rPr>
                <w:rFonts w:hint="eastAsia"/>
                <w:szCs w:val="21"/>
              </w:rPr>
              <w:t>小时值守服务合同（</w:t>
            </w:r>
            <w:r w:rsidRPr="009248AC">
              <w:rPr>
                <w:szCs w:val="21"/>
              </w:rPr>
              <w:t>1</w:t>
            </w:r>
            <w:r w:rsidRPr="009248AC">
              <w:rPr>
                <w:rFonts w:hint="eastAsia"/>
                <w:szCs w:val="21"/>
              </w:rPr>
              <w:t>万）、光大环保能源（潍坊）有限公司</w:t>
            </w:r>
            <w:r w:rsidRPr="009248AC">
              <w:rPr>
                <w:szCs w:val="21"/>
              </w:rPr>
              <w:t>24</w:t>
            </w:r>
            <w:r w:rsidRPr="009248AC">
              <w:rPr>
                <w:rFonts w:hint="eastAsia"/>
                <w:szCs w:val="21"/>
              </w:rPr>
              <w:t>小时值守服务合同（</w:t>
            </w:r>
            <w:r w:rsidRPr="009248AC">
              <w:rPr>
                <w:szCs w:val="21"/>
              </w:rPr>
              <w:t>1</w:t>
            </w:r>
            <w:r w:rsidRPr="009248AC">
              <w:rPr>
                <w:rFonts w:hint="eastAsia"/>
                <w:szCs w:val="21"/>
              </w:rPr>
              <w:t>万）</w:t>
            </w:r>
          </w:p>
          <w:p w:rsidR="009248AC" w:rsidRPr="009248AC" w:rsidRDefault="009248AC" w:rsidP="009248AC">
            <w:pPr>
              <w:autoSpaceDE w:val="0"/>
              <w:autoSpaceDN w:val="0"/>
              <w:adjustRightInd w:val="0"/>
              <w:ind w:left="200"/>
              <w:jc w:val="left"/>
              <w:rPr>
                <w:szCs w:val="21"/>
              </w:rPr>
            </w:pPr>
            <w:r w:rsidRPr="00DB3791">
              <w:rPr>
                <w:rFonts w:hint="eastAsia"/>
                <w:b/>
                <w:szCs w:val="21"/>
              </w:rPr>
              <w:t>陈磊（小）</w:t>
            </w:r>
            <w:r w:rsidRPr="00DB3791">
              <w:rPr>
                <w:b/>
                <w:szCs w:val="21"/>
              </w:rPr>
              <w:t>2</w:t>
            </w:r>
            <w:r w:rsidRPr="00DB3791">
              <w:rPr>
                <w:rFonts w:hint="eastAsia"/>
                <w:b/>
                <w:szCs w:val="21"/>
              </w:rPr>
              <w:t>份</w:t>
            </w:r>
            <w:r w:rsidRPr="009248AC">
              <w:rPr>
                <w:rFonts w:hint="eastAsia"/>
                <w:szCs w:val="21"/>
              </w:rPr>
              <w:t>：海宁绿色动力再生能源有限公司企业污染源自动监控远程值守服务</w:t>
            </w:r>
            <w:r w:rsidRPr="009248AC">
              <w:rPr>
                <w:szCs w:val="21"/>
              </w:rPr>
              <w:t>(1</w:t>
            </w:r>
            <w:r w:rsidRPr="009248AC">
              <w:rPr>
                <w:rFonts w:hint="eastAsia"/>
                <w:szCs w:val="21"/>
              </w:rPr>
              <w:t>万</w:t>
            </w:r>
            <w:r w:rsidRPr="009248AC">
              <w:rPr>
                <w:szCs w:val="21"/>
              </w:rPr>
              <w:t xml:space="preserve">) </w:t>
            </w:r>
            <w:r w:rsidRPr="009248AC">
              <w:rPr>
                <w:rFonts w:hint="eastAsia"/>
                <w:szCs w:val="21"/>
              </w:rPr>
              <w:t>、常州绿色动力环保热电有限公司企业污染源自动监控远程值守服务</w:t>
            </w:r>
            <w:r w:rsidRPr="009248AC">
              <w:rPr>
                <w:szCs w:val="21"/>
              </w:rPr>
              <w:t>(1.5</w:t>
            </w:r>
            <w:r w:rsidRPr="009248AC">
              <w:rPr>
                <w:rFonts w:hint="eastAsia"/>
                <w:szCs w:val="21"/>
              </w:rPr>
              <w:t>万</w:t>
            </w:r>
            <w:r w:rsidRPr="009248AC">
              <w:rPr>
                <w:szCs w:val="21"/>
              </w:rPr>
              <w:t>)</w:t>
            </w:r>
          </w:p>
          <w:p w:rsidR="009F2E88" w:rsidRPr="005665DC" w:rsidRDefault="009248AC" w:rsidP="009248AC">
            <w:pPr>
              <w:autoSpaceDE w:val="0"/>
              <w:autoSpaceDN w:val="0"/>
              <w:adjustRightInd w:val="0"/>
              <w:ind w:firstLineChars="100" w:firstLine="211"/>
              <w:jc w:val="left"/>
              <w:rPr>
                <w:rFonts w:ascii="宋体" w:hAnsi="宋体"/>
                <w:szCs w:val="21"/>
              </w:rPr>
            </w:pPr>
            <w:proofErr w:type="gramStart"/>
            <w:r w:rsidRPr="00DB3791">
              <w:rPr>
                <w:rFonts w:hint="eastAsia"/>
                <w:b/>
                <w:szCs w:val="21"/>
              </w:rPr>
              <w:t>于浪</w:t>
            </w:r>
            <w:r w:rsidRPr="00DB3791">
              <w:rPr>
                <w:b/>
                <w:szCs w:val="21"/>
              </w:rPr>
              <w:t>1</w:t>
            </w:r>
            <w:r w:rsidRPr="00DB3791">
              <w:rPr>
                <w:rFonts w:hint="eastAsia"/>
                <w:b/>
                <w:szCs w:val="21"/>
              </w:rPr>
              <w:t>份</w:t>
            </w:r>
            <w:proofErr w:type="gramEnd"/>
            <w:r w:rsidRPr="00DB3791">
              <w:rPr>
                <w:rFonts w:hint="eastAsia"/>
                <w:b/>
                <w:szCs w:val="21"/>
              </w:rPr>
              <w:t>：</w:t>
            </w:r>
            <w:r w:rsidRPr="009248AC">
              <w:rPr>
                <w:rFonts w:hint="eastAsia"/>
                <w:szCs w:val="21"/>
              </w:rPr>
              <w:t>通讯服务器与大数据库对接中间件技术开发合同（</w:t>
            </w:r>
            <w:r w:rsidRPr="009248AC">
              <w:rPr>
                <w:szCs w:val="21"/>
              </w:rPr>
              <w:t>20</w:t>
            </w:r>
            <w:r w:rsidRPr="009248AC">
              <w:rPr>
                <w:rFonts w:hint="eastAsia"/>
                <w:szCs w:val="21"/>
              </w:rPr>
              <w:t>万）</w:t>
            </w: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616D0E" w:rsidRPr="005C5D5D" w:rsidRDefault="00616D0E" w:rsidP="000974FF">
            <w:pPr>
              <w:rPr>
                <w:rFonts w:ascii="宋体" w:hAnsi="宋体"/>
                <w:sz w:val="24"/>
                <w:szCs w:val="28"/>
              </w:rPr>
            </w:pPr>
          </w:p>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812" w:type="dxa"/>
            <w:shd w:val="clear" w:color="auto" w:fill="auto"/>
          </w:tcPr>
          <w:p w:rsidR="00AD781A" w:rsidRDefault="00AD781A" w:rsidP="00AD781A">
            <w:pPr>
              <w:autoSpaceDE w:val="0"/>
              <w:autoSpaceDN w:val="0"/>
              <w:adjustRightInd w:val="0"/>
              <w:ind w:left="200"/>
              <w:jc w:val="left"/>
              <w:rPr>
                <w:rFonts w:ascii="宋体" w:hAnsi="宋体"/>
                <w:b/>
                <w:szCs w:val="21"/>
              </w:rPr>
            </w:pPr>
            <w:r w:rsidRPr="00BB49C9">
              <w:rPr>
                <w:rFonts w:ascii="宋体" w:hAnsi="宋体"/>
                <w:b/>
                <w:szCs w:val="21"/>
              </w:rPr>
              <w:t>4.0</w:t>
            </w:r>
            <w:r w:rsidRPr="00BB49C9">
              <w:rPr>
                <w:rFonts w:ascii="宋体" w:hAnsi="宋体" w:hint="eastAsia"/>
                <w:b/>
                <w:szCs w:val="21"/>
              </w:rPr>
              <w:t>交换升级情况</w:t>
            </w:r>
          </w:p>
          <w:p w:rsidR="003A4FBF" w:rsidRDefault="003A4FBF" w:rsidP="003A4FBF">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1、</w:t>
            </w:r>
            <w:r>
              <w:rPr>
                <w:rFonts w:ascii="宋体" w:hAnsi="Times New Roman" w:cs="宋体" w:hint="eastAsia"/>
                <w:kern w:val="0"/>
                <w:sz w:val="18"/>
                <w:szCs w:val="18"/>
                <w:lang w:val="zh-CN"/>
              </w:rPr>
              <w:t>河北、山西、内蒙、辽宁、上海、浙江、福建、江西、山东、河南、广西、四川、云南、甘肃、宁夏、重庆、贵州已完成</w:t>
            </w:r>
            <w:r>
              <w:rPr>
                <w:rFonts w:ascii="宋体" w:hAnsi="Times New Roman" w:cs="宋体"/>
                <w:kern w:val="0"/>
                <w:sz w:val="18"/>
                <w:szCs w:val="18"/>
                <w:lang w:val="zh-CN"/>
              </w:rPr>
              <w:t>17</w:t>
            </w:r>
            <w:r>
              <w:rPr>
                <w:rFonts w:ascii="宋体" w:hAnsi="Times New Roman" w:cs="宋体" w:hint="eastAsia"/>
                <w:kern w:val="0"/>
                <w:sz w:val="18"/>
                <w:szCs w:val="18"/>
                <w:lang w:val="zh-CN"/>
              </w:rPr>
              <w:t>个省</w:t>
            </w:r>
          </w:p>
          <w:p w:rsidR="003A4FBF" w:rsidRDefault="003A4FBF" w:rsidP="003A4FBF">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2、</w:t>
            </w:r>
            <w:r>
              <w:rPr>
                <w:rFonts w:ascii="宋体" w:hAnsi="Times New Roman" w:cs="宋体" w:hint="eastAsia"/>
                <w:kern w:val="0"/>
                <w:sz w:val="18"/>
                <w:szCs w:val="18"/>
                <w:lang w:val="zh-CN"/>
              </w:rPr>
              <w:t>北京、天津、黑龙江</w:t>
            </w:r>
            <w:r>
              <w:rPr>
                <w:rFonts w:ascii="宋体" w:hAnsi="Times New Roman" w:cs="宋体"/>
                <w:kern w:val="0"/>
                <w:sz w:val="18"/>
                <w:szCs w:val="18"/>
                <w:lang w:val="zh-CN"/>
              </w:rPr>
              <w:t>1</w:t>
            </w:r>
            <w:r>
              <w:rPr>
                <w:rFonts w:ascii="宋体" w:hAnsi="Times New Roman" w:cs="宋体" w:hint="eastAsia"/>
                <w:kern w:val="0"/>
                <w:sz w:val="18"/>
                <w:szCs w:val="18"/>
                <w:lang w:val="zh-CN"/>
              </w:rPr>
              <w:t>月</w:t>
            </w:r>
            <w:r>
              <w:rPr>
                <w:rFonts w:ascii="宋体" w:hAnsi="Times New Roman" w:cs="宋体"/>
                <w:kern w:val="0"/>
                <w:sz w:val="18"/>
                <w:szCs w:val="18"/>
                <w:lang w:val="zh-CN"/>
              </w:rPr>
              <w:t>14</w:t>
            </w:r>
            <w:r>
              <w:rPr>
                <w:rFonts w:ascii="宋体" w:hAnsi="Times New Roman" w:cs="宋体" w:hint="eastAsia"/>
                <w:kern w:val="0"/>
                <w:sz w:val="18"/>
                <w:szCs w:val="18"/>
                <w:lang w:val="zh-CN"/>
              </w:rPr>
              <w:t>号部署</w:t>
            </w:r>
          </w:p>
          <w:p w:rsidR="003A4FBF" w:rsidRDefault="003A4FBF" w:rsidP="003A4FBF">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3、</w:t>
            </w:r>
            <w:r>
              <w:rPr>
                <w:rFonts w:ascii="宋体" w:hAnsi="Times New Roman" w:cs="宋体" w:hint="eastAsia"/>
                <w:kern w:val="0"/>
                <w:sz w:val="18"/>
                <w:szCs w:val="18"/>
                <w:lang w:val="zh-CN"/>
              </w:rPr>
              <w:t>湖北、湖南、广东、海南跟客户沟通暂不升级</w:t>
            </w:r>
          </w:p>
          <w:p w:rsidR="003A4FBF" w:rsidRDefault="003A4FBF" w:rsidP="003A4FBF">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4、</w:t>
            </w:r>
            <w:r>
              <w:rPr>
                <w:rFonts w:ascii="宋体" w:hAnsi="Times New Roman" w:cs="宋体" w:hint="eastAsia"/>
                <w:kern w:val="0"/>
                <w:sz w:val="18"/>
                <w:szCs w:val="18"/>
                <w:lang w:val="zh-CN"/>
              </w:rPr>
              <w:t>江苏、陕西、新疆部署完成，过程中问题正在解决，尚未对接完。</w:t>
            </w:r>
          </w:p>
          <w:p w:rsidR="00616D0E" w:rsidRPr="003A4FBF" w:rsidRDefault="003A4FBF" w:rsidP="003A4FBF">
            <w:pPr>
              <w:autoSpaceDE w:val="0"/>
              <w:autoSpaceDN w:val="0"/>
              <w:adjustRightInd w:val="0"/>
              <w:ind w:left="200"/>
              <w:jc w:val="left"/>
              <w:rPr>
                <w:rFonts w:ascii="宋体" w:hAnsi="宋体" w:hint="eastAsia"/>
                <w:b/>
                <w:szCs w:val="21"/>
              </w:rPr>
            </w:pPr>
            <w:r>
              <w:rPr>
                <w:rFonts w:ascii="宋体" w:hAnsi="Times New Roman" w:cs="宋体" w:hint="eastAsia"/>
                <w:kern w:val="0"/>
                <w:sz w:val="18"/>
                <w:szCs w:val="18"/>
                <w:lang w:val="zh-CN"/>
              </w:rPr>
              <w:t>5、</w:t>
            </w:r>
            <w:r>
              <w:rPr>
                <w:rFonts w:ascii="宋体" w:hAnsi="Times New Roman" w:cs="宋体" w:hint="eastAsia"/>
                <w:kern w:val="0"/>
                <w:sz w:val="18"/>
                <w:szCs w:val="18"/>
                <w:lang w:val="zh-CN"/>
              </w:rPr>
              <w:t>青海、兵团正在部署。</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DB3791">
        <w:trPr>
          <w:trHeight w:val="741"/>
        </w:trPr>
        <w:tc>
          <w:tcPr>
            <w:tcW w:w="1696" w:type="dxa"/>
            <w:shd w:val="clear" w:color="auto" w:fill="auto"/>
          </w:tcPr>
          <w:p w:rsidR="007D1833" w:rsidRDefault="007D1833" w:rsidP="000974FF">
            <w:pPr>
              <w:rPr>
                <w:rFonts w:ascii="宋体" w:hAnsi="宋体"/>
                <w:sz w:val="24"/>
                <w:szCs w:val="28"/>
              </w:rPr>
            </w:pPr>
          </w:p>
          <w:p w:rsidR="00616D0E" w:rsidRPr="007D1833" w:rsidRDefault="00616D0E" w:rsidP="000974FF">
            <w:pPr>
              <w:rPr>
                <w:rFonts w:ascii="宋体" w:hAnsi="宋体"/>
                <w:szCs w:val="21"/>
              </w:rPr>
            </w:pPr>
            <w:r w:rsidRPr="007D1833">
              <w:rPr>
                <w:rFonts w:ascii="宋体" w:hAnsi="宋体" w:hint="eastAsia"/>
                <w:sz w:val="24"/>
                <w:szCs w:val="28"/>
              </w:rPr>
              <w:t>公共邮件</w:t>
            </w:r>
          </w:p>
        </w:tc>
        <w:tc>
          <w:tcPr>
            <w:tcW w:w="5812" w:type="dxa"/>
            <w:shd w:val="clear" w:color="auto" w:fill="auto"/>
          </w:tcPr>
          <w:p w:rsidR="00616D0E" w:rsidRPr="004D59C3" w:rsidRDefault="00F05011" w:rsidP="004D59C3">
            <w:pPr>
              <w:autoSpaceDE w:val="0"/>
              <w:autoSpaceDN w:val="0"/>
              <w:adjustRightInd w:val="0"/>
              <w:jc w:val="left"/>
              <w:rPr>
                <w:rFonts w:ascii="宋体" w:hAnsi="宋体"/>
                <w:szCs w:val="21"/>
              </w:rPr>
            </w:pPr>
            <w:r w:rsidRPr="00F05011">
              <w:rPr>
                <w:rFonts w:ascii="宋体" w:hAnsi="宋体"/>
                <w:szCs w:val="21"/>
              </w:rPr>
              <w:t xml:space="preserve">2019/01/11 </w:t>
            </w:r>
            <w:r w:rsidRPr="00F05011">
              <w:rPr>
                <w:rFonts w:ascii="宋体" w:hAnsi="宋体" w:hint="eastAsia"/>
                <w:szCs w:val="21"/>
              </w:rPr>
              <w:t>本周收到邮件</w:t>
            </w:r>
            <w:r w:rsidRPr="00F05011">
              <w:rPr>
                <w:rFonts w:ascii="宋体" w:hAnsi="宋体"/>
                <w:szCs w:val="21"/>
              </w:rPr>
              <w:t>59</w:t>
            </w:r>
            <w:r w:rsidRPr="00F05011">
              <w:rPr>
                <w:rFonts w:ascii="宋体" w:hAnsi="宋体" w:hint="eastAsia"/>
                <w:szCs w:val="21"/>
              </w:rPr>
              <w:t>封。</w:t>
            </w:r>
            <w:r w:rsidRPr="00F05011">
              <w:rPr>
                <w:rFonts w:ascii="宋体" w:hAnsi="宋体"/>
                <w:szCs w:val="21"/>
              </w:rPr>
              <w:t>11</w:t>
            </w:r>
            <w:r w:rsidRPr="00F05011">
              <w:rPr>
                <w:rFonts w:ascii="宋体" w:hAnsi="宋体" w:hint="eastAsia"/>
                <w:szCs w:val="21"/>
              </w:rPr>
              <w:t>月遗留</w:t>
            </w:r>
            <w:r w:rsidRPr="00F05011">
              <w:rPr>
                <w:rFonts w:ascii="宋体" w:hAnsi="宋体"/>
                <w:szCs w:val="21"/>
              </w:rPr>
              <w:t>1</w:t>
            </w:r>
            <w:r w:rsidRPr="00F05011">
              <w:rPr>
                <w:rFonts w:ascii="宋体" w:hAnsi="宋体" w:hint="eastAsia"/>
                <w:szCs w:val="21"/>
              </w:rPr>
              <w:t>封（</w:t>
            </w:r>
            <w:r w:rsidRPr="00F05011">
              <w:rPr>
                <w:rFonts w:ascii="宋体" w:hAnsi="宋体"/>
                <w:szCs w:val="21"/>
              </w:rPr>
              <w:t>1</w:t>
            </w:r>
            <w:r w:rsidRPr="00F05011">
              <w:rPr>
                <w:rFonts w:ascii="宋体" w:hAnsi="宋体" w:hint="eastAsia"/>
                <w:szCs w:val="21"/>
              </w:rPr>
              <w:t>封任务单）</w:t>
            </w:r>
            <w:r w:rsidRPr="00F05011">
              <w:rPr>
                <w:rFonts w:ascii="宋体" w:hAnsi="宋体"/>
                <w:szCs w:val="21"/>
              </w:rPr>
              <w:t>2019</w:t>
            </w:r>
            <w:r w:rsidRPr="00F05011">
              <w:rPr>
                <w:rFonts w:ascii="宋体" w:hAnsi="宋体" w:hint="eastAsia"/>
                <w:szCs w:val="21"/>
              </w:rPr>
              <w:t>年</w:t>
            </w:r>
            <w:r w:rsidRPr="00F05011">
              <w:rPr>
                <w:rFonts w:ascii="宋体" w:hAnsi="宋体"/>
                <w:szCs w:val="21"/>
              </w:rPr>
              <w:t>1</w:t>
            </w:r>
            <w:r w:rsidRPr="00F05011">
              <w:rPr>
                <w:rFonts w:ascii="宋体" w:hAnsi="宋体" w:hint="eastAsia"/>
                <w:szCs w:val="21"/>
              </w:rPr>
              <w:t>月份遗留</w:t>
            </w:r>
            <w:r w:rsidRPr="00F05011">
              <w:rPr>
                <w:rFonts w:ascii="宋体" w:hAnsi="宋体"/>
                <w:szCs w:val="21"/>
              </w:rPr>
              <w:t>13</w:t>
            </w:r>
            <w:r w:rsidRPr="00F05011">
              <w:rPr>
                <w:rFonts w:ascii="宋体" w:hAnsi="宋体" w:hint="eastAsia"/>
                <w:szCs w:val="21"/>
              </w:rPr>
              <w:t>封</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A15B2A">
            <w:pPr>
              <w:rPr>
                <w:rFonts w:ascii="宋体" w:hAnsi="宋体"/>
                <w:sz w:val="24"/>
                <w:szCs w:val="24"/>
              </w:rPr>
            </w:pPr>
          </w:p>
        </w:tc>
      </w:tr>
      <w:tr w:rsidR="00616D0E" w:rsidRPr="00D472BD" w:rsidTr="00DB3791">
        <w:trPr>
          <w:trHeight w:val="872"/>
        </w:trPr>
        <w:tc>
          <w:tcPr>
            <w:tcW w:w="1696" w:type="dxa"/>
            <w:shd w:val="clear" w:color="auto" w:fill="auto"/>
          </w:tcPr>
          <w:p w:rsidR="00616D0E" w:rsidRPr="001D7E51" w:rsidRDefault="00616D0E" w:rsidP="000974FF">
            <w:pPr>
              <w:rPr>
                <w:rFonts w:ascii="宋体" w:hAnsi="宋体"/>
                <w:sz w:val="24"/>
                <w:szCs w:val="28"/>
              </w:rPr>
            </w:pPr>
          </w:p>
          <w:p w:rsidR="00616D0E" w:rsidRPr="001D7E51" w:rsidRDefault="00616D0E" w:rsidP="000974FF">
            <w:pPr>
              <w:rPr>
                <w:rFonts w:ascii="宋体" w:hAnsi="宋体"/>
                <w:sz w:val="24"/>
                <w:szCs w:val="28"/>
              </w:rPr>
            </w:pPr>
            <w:r w:rsidRPr="001D7E51">
              <w:rPr>
                <w:rFonts w:ascii="宋体" w:hAnsi="宋体" w:hint="eastAsia"/>
                <w:sz w:val="24"/>
                <w:szCs w:val="28"/>
              </w:rPr>
              <w:t>软件</w:t>
            </w:r>
            <w:r w:rsidRPr="001D7E51">
              <w:rPr>
                <w:rFonts w:ascii="宋体" w:hAnsi="宋体"/>
                <w:sz w:val="24"/>
                <w:szCs w:val="28"/>
              </w:rPr>
              <w:t>bug</w:t>
            </w:r>
          </w:p>
        </w:tc>
        <w:tc>
          <w:tcPr>
            <w:tcW w:w="5812" w:type="dxa"/>
            <w:shd w:val="clear" w:color="auto" w:fill="auto"/>
          </w:tcPr>
          <w:p w:rsidR="00616D0E" w:rsidRPr="004D59C3" w:rsidRDefault="0086411A" w:rsidP="00B024AB">
            <w:pPr>
              <w:autoSpaceDE w:val="0"/>
              <w:autoSpaceDN w:val="0"/>
              <w:adjustRightInd w:val="0"/>
              <w:jc w:val="left"/>
              <w:rPr>
                <w:rFonts w:ascii="宋体" w:hAnsi="宋体"/>
                <w:sz w:val="24"/>
                <w:szCs w:val="24"/>
              </w:rPr>
            </w:pPr>
            <w:r w:rsidRPr="0086411A">
              <w:rPr>
                <w:rFonts w:ascii="宋体" w:hAnsi="宋体" w:hint="eastAsia"/>
                <w:szCs w:val="21"/>
              </w:rPr>
              <w:t>上周遗留</w:t>
            </w:r>
            <w:r w:rsidRPr="0086411A">
              <w:rPr>
                <w:rFonts w:ascii="宋体" w:hAnsi="宋体"/>
                <w:szCs w:val="21"/>
              </w:rPr>
              <w:t>8</w:t>
            </w:r>
            <w:r w:rsidRPr="0086411A">
              <w:rPr>
                <w:rFonts w:ascii="宋体" w:hAnsi="宋体" w:hint="eastAsia"/>
                <w:szCs w:val="21"/>
              </w:rPr>
              <w:t>份</w:t>
            </w:r>
            <w:r w:rsidRPr="0086411A">
              <w:rPr>
                <w:rFonts w:ascii="宋体" w:hAnsi="宋体"/>
                <w:szCs w:val="21"/>
              </w:rPr>
              <w:t xml:space="preserve"> </w:t>
            </w:r>
            <w:r w:rsidRPr="0086411A">
              <w:rPr>
                <w:rFonts w:ascii="宋体" w:hAnsi="宋体" w:hint="eastAsia"/>
                <w:szCs w:val="21"/>
              </w:rPr>
              <w:t>已处理</w:t>
            </w:r>
            <w:r w:rsidRPr="0086411A">
              <w:rPr>
                <w:rFonts w:ascii="宋体" w:hAnsi="宋体"/>
                <w:szCs w:val="21"/>
              </w:rPr>
              <w:t>8</w:t>
            </w:r>
            <w:r w:rsidRPr="0086411A">
              <w:rPr>
                <w:rFonts w:ascii="宋体" w:hAnsi="宋体" w:hint="eastAsia"/>
                <w:szCs w:val="21"/>
              </w:rPr>
              <w:t>份</w:t>
            </w:r>
            <w:r w:rsidRPr="0086411A">
              <w:rPr>
                <w:rFonts w:ascii="宋体" w:hAnsi="宋体" w:hint="eastAsia"/>
                <w:szCs w:val="21"/>
              </w:rPr>
              <w:t>，</w:t>
            </w:r>
            <w:r w:rsidR="00F05011" w:rsidRPr="00F05011">
              <w:rPr>
                <w:rFonts w:ascii="宋体" w:hAnsi="宋体" w:hint="eastAsia"/>
                <w:szCs w:val="21"/>
              </w:rPr>
              <w:t>本周收到软件服务单</w:t>
            </w:r>
            <w:r w:rsidR="00F05011" w:rsidRPr="00F05011">
              <w:rPr>
                <w:rFonts w:ascii="宋体" w:hAnsi="宋体"/>
                <w:szCs w:val="21"/>
              </w:rPr>
              <w:t>39</w:t>
            </w:r>
            <w:r w:rsidR="00F05011" w:rsidRPr="00F05011">
              <w:rPr>
                <w:rFonts w:ascii="宋体" w:hAnsi="宋体" w:hint="eastAsia"/>
                <w:szCs w:val="21"/>
              </w:rPr>
              <w:t>个，处理了</w:t>
            </w:r>
            <w:r w:rsidR="00F05011" w:rsidRPr="00F05011">
              <w:rPr>
                <w:rFonts w:ascii="宋体" w:hAnsi="宋体"/>
                <w:szCs w:val="21"/>
              </w:rPr>
              <w:t>16</w:t>
            </w:r>
            <w:r w:rsidR="00F05011" w:rsidRPr="00F05011">
              <w:rPr>
                <w:rFonts w:ascii="宋体" w:hAnsi="宋体" w:hint="eastAsia"/>
                <w:szCs w:val="21"/>
              </w:rPr>
              <w:t>个，遗留了</w:t>
            </w:r>
            <w:r w:rsidR="00F05011" w:rsidRPr="00F05011">
              <w:rPr>
                <w:rFonts w:ascii="宋体" w:hAnsi="宋体"/>
                <w:szCs w:val="21"/>
              </w:rPr>
              <w:t>15</w:t>
            </w:r>
            <w:r w:rsidR="00F05011" w:rsidRPr="00F05011">
              <w:rPr>
                <w:rFonts w:ascii="宋体" w:hAnsi="宋体" w:hint="eastAsia"/>
                <w:szCs w:val="21"/>
              </w:rPr>
              <w:t>个（</w:t>
            </w:r>
            <w:r w:rsidR="00F05011" w:rsidRPr="00F05011">
              <w:rPr>
                <w:rFonts w:ascii="宋体" w:hAnsi="宋体"/>
                <w:szCs w:val="21"/>
              </w:rPr>
              <w:t>4</w:t>
            </w:r>
            <w:r w:rsidR="00F05011" w:rsidRPr="00F05011">
              <w:rPr>
                <w:rFonts w:ascii="宋体" w:hAnsi="宋体" w:hint="eastAsia"/>
                <w:szCs w:val="21"/>
              </w:rPr>
              <w:t>个处理中）。提交至研发</w:t>
            </w:r>
            <w:r w:rsidR="00F05011" w:rsidRPr="00F05011">
              <w:rPr>
                <w:rFonts w:ascii="宋体" w:hAnsi="宋体"/>
                <w:szCs w:val="21"/>
              </w:rPr>
              <w:t>9</w:t>
            </w:r>
            <w:r w:rsidR="00F05011" w:rsidRPr="00F05011">
              <w:rPr>
                <w:rFonts w:ascii="宋体" w:hAnsi="宋体" w:hint="eastAsia"/>
                <w:szCs w:val="21"/>
              </w:rPr>
              <w:t>（其中</w:t>
            </w:r>
            <w:r w:rsidR="00F05011" w:rsidRPr="00F05011">
              <w:rPr>
                <w:rFonts w:ascii="宋体" w:hAnsi="宋体"/>
                <w:szCs w:val="21"/>
              </w:rPr>
              <w:t>1</w:t>
            </w:r>
            <w:r w:rsidR="00F05011" w:rsidRPr="00F05011">
              <w:rPr>
                <w:rFonts w:ascii="宋体" w:hAnsi="宋体" w:hint="eastAsia"/>
                <w:szCs w:val="21"/>
              </w:rPr>
              <w:t>任务单暂停），研发处理</w:t>
            </w:r>
            <w:r w:rsidR="00F05011" w:rsidRPr="00F05011">
              <w:rPr>
                <w:rFonts w:ascii="宋体" w:hAnsi="宋体"/>
                <w:szCs w:val="21"/>
              </w:rPr>
              <w:t>5</w:t>
            </w:r>
            <w:r w:rsidR="00F05011" w:rsidRPr="00F05011">
              <w:rPr>
                <w:rFonts w:ascii="宋体" w:hAnsi="宋体" w:hint="eastAsia"/>
                <w:szCs w:val="21"/>
              </w:rPr>
              <w:t>个打回</w:t>
            </w:r>
            <w:r w:rsidR="00F05011" w:rsidRPr="00F05011">
              <w:rPr>
                <w:rFonts w:ascii="宋体" w:hAnsi="宋体"/>
                <w:szCs w:val="21"/>
              </w:rPr>
              <w:t>0</w:t>
            </w:r>
            <w:r w:rsidR="00F05011" w:rsidRPr="00F05011">
              <w:rPr>
                <w:rFonts w:ascii="宋体" w:hAnsi="宋体" w:hint="eastAsia"/>
                <w:szCs w:val="21"/>
              </w:rPr>
              <w:t>个</w:t>
            </w:r>
            <w:r w:rsidR="00F05011" w:rsidRPr="00F05011">
              <w:rPr>
                <w:rFonts w:ascii="宋体" w:hAnsi="宋体"/>
                <w:szCs w:val="21"/>
              </w:rPr>
              <w:t>.</w:t>
            </w:r>
            <w:r w:rsidR="00F05011" w:rsidRPr="00F05011">
              <w:rPr>
                <w:rFonts w:ascii="宋体" w:hAnsi="宋体" w:hint="eastAsia"/>
                <w:szCs w:val="21"/>
              </w:rPr>
              <w:t>研发遗留任务单</w:t>
            </w:r>
            <w:r w:rsidR="00F05011" w:rsidRPr="00F05011">
              <w:rPr>
                <w:rFonts w:ascii="宋体" w:hAnsi="宋体"/>
                <w:szCs w:val="21"/>
              </w:rPr>
              <w:t>14</w:t>
            </w:r>
            <w:r w:rsidR="00F05011" w:rsidRPr="00F05011">
              <w:rPr>
                <w:rFonts w:ascii="宋体" w:hAnsi="宋体" w:hint="eastAsia"/>
                <w:szCs w:val="21"/>
              </w:rPr>
              <w:t>份。</w:t>
            </w:r>
          </w:p>
        </w:tc>
        <w:tc>
          <w:tcPr>
            <w:tcW w:w="788" w:type="dxa"/>
            <w:shd w:val="clear" w:color="auto" w:fill="auto"/>
          </w:tcPr>
          <w:p w:rsidR="00616D0E" w:rsidRPr="00D472BD" w:rsidRDefault="00616D0E" w:rsidP="00B42783">
            <w:pPr>
              <w:rPr>
                <w:rFonts w:ascii="宋体" w:hAnsi="宋体"/>
                <w:sz w:val="24"/>
                <w:szCs w:val="24"/>
              </w:rPr>
            </w:pPr>
          </w:p>
        </w:tc>
      </w:tr>
      <w:tr w:rsidR="00616D0E" w:rsidRPr="00D472BD" w:rsidTr="00DB3791">
        <w:trPr>
          <w:trHeight w:val="810"/>
        </w:trPr>
        <w:tc>
          <w:tcPr>
            <w:tcW w:w="1696" w:type="dxa"/>
            <w:shd w:val="clear" w:color="auto" w:fill="auto"/>
          </w:tcPr>
          <w:p w:rsidR="00616D0E" w:rsidRPr="001D7E51" w:rsidRDefault="00616D0E" w:rsidP="000974FF">
            <w:pPr>
              <w:rPr>
                <w:rFonts w:ascii="宋体" w:hAnsi="宋体"/>
                <w:sz w:val="24"/>
                <w:szCs w:val="28"/>
              </w:rPr>
            </w:pPr>
          </w:p>
          <w:p w:rsidR="00616D0E" w:rsidRPr="001D7E51" w:rsidRDefault="00616D0E" w:rsidP="000C6A2F">
            <w:pPr>
              <w:rPr>
                <w:rFonts w:ascii="宋体" w:hAnsi="宋体"/>
                <w:sz w:val="24"/>
                <w:szCs w:val="28"/>
              </w:rPr>
            </w:pPr>
            <w:r w:rsidRPr="001D7E51">
              <w:rPr>
                <w:rFonts w:ascii="宋体" w:hAnsi="宋体" w:hint="eastAsia"/>
                <w:sz w:val="24"/>
                <w:szCs w:val="28"/>
              </w:rPr>
              <w:t>软件</w:t>
            </w:r>
            <w:r w:rsidRPr="001D7E51">
              <w:rPr>
                <w:rFonts w:ascii="宋体" w:hAnsi="宋体"/>
                <w:sz w:val="24"/>
                <w:szCs w:val="28"/>
              </w:rPr>
              <w:t>需求</w:t>
            </w:r>
          </w:p>
        </w:tc>
        <w:tc>
          <w:tcPr>
            <w:tcW w:w="5812" w:type="dxa"/>
            <w:shd w:val="clear" w:color="auto" w:fill="auto"/>
          </w:tcPr>
          <w:p w:rsidR="00616D0E" w:rsidRPr="001D7E51" w:rsidRDefault="0086411A" w:rsidP="00636576">
            <w:pPr>
              <w:autoSpaceDE w:val="0"/>
              <w:autoSpaceDN w:val="0"/>
              <w:adjustRightInd w:val="0"/>
              <w:jc w:val="left"/>
              <w:rPr>
                <w:rFonts w:ascii="宋体" w:hAnsi="宋体"/>
                <w:sz w:val="24"/>
                <w:szCs w:val="24"/>
              </w:rPr>
            </w:pPr>
            <w:r w:rsidRPr="0086411A">
              <w:rPr>
                <w:rFonts w:ascii="宋体" w:hAnsi="宋体" w:hint="eastAsia"/>
                <w:szCs w:val="21"/>
              </w:rPr>
              <w:t>各本周收到需求单</w:t>
            </w:r>
            <w:r w:rsidRPr="0086411A">
              <w:rPr>
                <w:rFonts w:ascii="宋体" w:hAnsi="宋体"/>
                <w:szCs w:val="21"/>
              </w:rPr>
              <w:t>4</w:t>
            </w:r>
            <w:r w:rsidRPr="0086411A">
              <w:rPr>
                <w:rFonts w:ascii="宋体" w:hAnsi="宋体" w:hint="eastAsia"/>
                <w:szCs w:val="21"/>
              </w:rPr>
              <w:t>份。提交</w:t>
            </w:r>
            <w:proofErr w:type="gramStart"/>
            <w:r w:rsidRPr="0086411A">
              <w:rPr>
                <w:rFonts w:ascii="宋体" w:hAnsi="宋体" w:hint="eastAsia"/>
                <w:szCs w:val="21"/>
              </w:rPr>
              <w:t>至核心</w:t>
            </w:r>
            <w:proofErr w:type="gramEnd"/>
            <w:r w:rsidRPr="0086411A">
              <w:rPr>
                <w:rFonts w:ascii="宋体" w:hAnsi="宋体" w:hint="eastAsia"/>
                <w:szCs w:val="21"/>
              </w:rPr>
              <w:t>研发部</w:t>
            </w:r>
            <w:r w:rsidRPr="0086411A">
              <w:rPr>
                <w:rFonts w:ascii="宋体" w:hAnsi="宋体"/>
                <w:szCs w:val="21"/>
              </w:rPr>
              <w:t>2</w:t>
            </w:r>
            <w:r w:rsidRPr="0086411A">
              <w:rPr>
                <w:rFonts w:ascii="宋体" w:hAnsi="宋体" w:hint="eastAsia"/>
                <w:szCs w:val="21"/>
              </w:rPr>
              <w:t>份</w:t>
            </w:r>
            <w:r w:rsidRPr="0086411A">
              <w:rPr>
                <w:rFonts w:ascii="宋体" w:hAnsi="宋体"/>
                <w:szCs w:val="21"/>
              </w:rPr>
              <w:t xml:space="preserve"> </w:t>
            </w:r>
            <w:r w:rsidRPr="0086411A">
              <w:rPr>
                <w:rFonts w:ascii="宋体" w:hAnsi="宋体" w:hint="eastAsia"/>
                <w:szCs w:val="21"/>
              </w:rPr>
              <w:t>提交至项目</w:t>
            </w:r>
            <w:r w:rsidRPr="0086411A">
              <w:rPr>
                <w:rFonts w:ascii="宋体" w:hAnsi="宋体"/>
                <w:szCs w:val="21"/>
              </w:rPr>
              <w:t>1</w:t>
            </w:r>
            <w:r w:rsidRPr="0086411A">
              <w:rPr>
                <w:rFonts w:ascii="宋体" w:hAnsi="宋体" w:hint="eastAsia"/>
                <w:szCs w:val="21"/>
              </w:rPr>
              <w:t>份。</w:t>
            </w:r>
          </w:p>
        </w:tc>
        <w:tc>
          <w:tcPr>
            <w:tcW w:w="788" w:type="dxa"/>
            <w:shd w:val="clear" w:color="auto" w:fill="auto"/>
          </w:tcPr>
          <w:p w:rsidR="00616D0E" w:rsidRPr="00D472BD" w:rsidRDefault="00616D0E" w:rsidP="003F54B9">
            <w:pPr>
              <w:rPr>
                <w:sz w:val="28"/>
                <w:szCs w:val="28"/>
              </w:rPr>
            </w:pPr>
          </w:p>
        </w:tc>
      </w:tr>
      <w:tr w:rsidR="00616D0E" w:rsidRPr="00D472BD" w:rsidTr="00DB3791">
        <w:trPr>
          <w:trHeight w:val="393"/>
        </w:trPr>
        <w:tc>
          <w:tcPr>
            <w:tcW w:w="1696" w:type="dxa"/>
            <w:shd w:val="clear" w:color="auto" w:fill="auto"/>
          </w:tcPr>
          <w:p w:rsidR="00616D0E" w:rsidRPr="001D7E51" w:rsidRDefault="00616D0E" w:rsidP="000974FF">
            <w:pPr>
              <w:rPr>
                <w:rFonts w:ascii="宋体" w:hAnsi="宋体"/>
                <w:sz w:val="24"/>
                <w:szCs w:val="28"/>
              </w:rPr>
            </w:pPr>
            <w:r w:rsidRPr="001D7E51">
              <w:rPr>
                <w:rFonts w:ascii="宋体" w:hAnsi="宋体"/>
                <w:sz w:val="24"/>
                <w:szCs w:val="28"/>
              </w:rPr>
              <w:t>高新</w:t>
            </w:r>
            <w:r w:rsidRPr="001D7E51">
              <w:rPr>
                <w:rFonts w:ascii="宋体" w:hAnsi="宋体" w:hint="eastAsia"/>
                <w:sz w:val="24"/>
                <w:szCs w:val="28"/>
              </w:rPr>
              <w:t>项目协助</w:t>
            </w:r>
          </w:p>
        </w:tc>
        <w:tc>
          <w:tcPr>
            <w:tcW w:w="5812" w:type="dxa"/>
            <w:shd w:val="clear" w:color="auto" w:fill="auto"/>
          </w:tcPr>
          <w:p w:rsidR="00814E21" w:rsidRPr="001D7E51" w:rsidRDefault="00454CE5" w:rsidP="001E0E48">
            <w:pPr>
              <w:autoSpaceDE w:val="0"/>
              <w:autoSpaceDN w:val="0"/>
              <w:adjustRightInd w:val="0"/>
              <w:jc w:val="left"/>
              <w:rPr>
                <w:rFonts w:ascii="宋体" w:hAnsi="宋体"/>
                <w:szCs w:val="21"/>
              </w:rPr>
            </w:pPr>
            <w:r w:rsidRPr="001D7E51">
              <w:rPr>
                <w:rFonts w:ascii="宋体" w:hAnsi="宋体" w:hint="eastAsia"/>
                <w:szCs w:val="21"/>
              </w:rPr>
              <w:t>日常运维</w:t>
            </w:r>
          </w:p>
        </w:tc>
        <w:tc>
          <w:tcPr>
            <w:tcW w:w="788" w:type="dxa"/>
            <w:shd w:val="clear" w:color="auto" w:fill="auto"/>
          </w:tcPr>
          <w:p w:rsidR="00616D0E" w:rsidRPr="00D472BD" w:rsidRDefault="00616D0E" w:rsidP="003F54B9">
            <w:pPr>
              <w:rPr>
                <w:sz w:val="28"/>
                <w:szCs w:val="28"/>
              </w:rPr>
            </w:pPr>
          </w:p>
        </w:tc>
      </w:tr>
      <w:tr w:rsidR="004165DD" w:rsidRPr="00D472BD" w:rsidTr="00DB3791">
        <w:trPr>
          <w:trHeight w:val="569"/>
        </w:trPr>
        <w:tc>
          <w:tcPr>
            <w:tcW w:w="1696" w:type="dxa"/>
            <w:shd w:val="clear" w:color="auto" w:fill="auto"/>
          </w:tcPr>
          <w:p w:rsidR="004165DD" w:rsidRPr="00D472BD" w:rsidRDefault="00B836CD"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004165DD" w:rsidRPr="00D472BD">
              <w:rPr>
                <w:rFonts w:ascii="宋体" w:hAnsi="宋体" w:hint="eastAsia"/>
                <w:sz w:val="24"/>
                <w:szCs w:val="28"/>
              </w:rPr>
              <w:t>其他</w:t>
            </w:r>
          </w:p>
        </w:tc>
        <w:tc>
          <w:tcPr>
            <w:tcW w:w="5812" w:type="dxa"/>
            <w:shd w:val="clear" w:color="auto" w:fill="auto"/>
          </w:tcPr>
          <w:p w:rsidR="000F7BC1" w:rsidRPr="0066608E" w:rsidRDefault="006C6E43" w:rsidP="0066608E">
            <w:pPr>
              <w:pStyle w:val="a9"/>
              <w:numPr>
                <w:ilvl w:val="0"/>
                <w:numId w:val="42"/>
              </w:numPr>
              <w:autoSpaceDE w:val="0"/>
              <w:autoSpaceDN w:val="0"/>
              <w:adjustRightInd w:val="0"/>
              <w:ind w:firstLineChars="0"/>
              <w:jc w:val="left"/>
              <w:rPr>
                <w:rFonts w:ascii="宋体" w:hAnsi="宋体"/>
                <w:szCs w:val="21"/>
              </w:rPr>
            </w:pPr>
            <w:r>
              <w:rPr>
                <w:rFonts w:ascii="宋体" w:hAnsi="宋体"/>
                <w:szCs w:val="21"/>
              </w:rPr>
              <w:t>2018</w:t>
            </w:r>
            <w:r>
              <w:rPr>
                <w:rFonts w:ascii="宋体" w:hAnsi="宋体" w:hint="eastAsia"/>
                <w:szCs w:val="21"/>
              </w:rPr>
              <w:t>年</w:t>
            </w:r>
            <w:r>
              <w:rPr>
                <w:rFonts w:ascii="宋体" w:hAnsi="宋体"/>
                <w:szCs w:val="21"/>
              </w:rPr>
              <w:t>部署销售任务定稿</w:t>
            </w:r>
          </w:p>
          <w:p w:rsidR="00B97B7D" w:rsidRDefault="006C6E43" w:rsidP="006C6E43">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12月</w:t>
            </w:r>
            <w:r>
              <w:rPr>
                <w:rFonts w:ascii="宋体" w:hAnsi="宋体"/>
                <w:szCs w:val="21"/>
              </w:rPr>
              <w:t>合同事项表</w:t>
            </w:r>
          </w:p>
          <w:p w:rsidR="006C6E43" w:rsidRDefault="006C6E43" w:rsidP="006C6E43">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2018工作总结</w:t>
            </w:r>
          </w:p>
          <w:p w:rsidR="005F0759" w:rsidRPr="006C6E43" w:rsidRDefault="005F0759" w:rsidP="006C6E43">
            <w:pPr>
              <w:pStyle w:val="a9"/>
              <w:numPr>
                <w:ilvl w:val="0"/>
                <w:numId w:val="42"/>
              </w:numPr>
              <w:autoSpaceDE w:val="0"/>
              <w:autoSpaceDN w:val="0"/>
              <w:adjustRightInd w:val="0"/>
              <w:ind w:firstLineChars="0"/>
              <w:jc w:val="left"/>
              <w:rPr>
                <w:rFonts w:ascii="宋体" w:hAnsi="宋体" w:hint="eastAsia"/>
                <w:szCs w:val="21"/>
              </w:rPr>
            </w:pPr>
            <w:r>
              <w:rPr>
                <w:rFonts w:ascii="宋体" w:hAnsi="宋体" w:hint="eastAsia"/>
                <w:szCs w:val="21"/>
              </w:rPr>
              <w:t>2019年</w:t>
            </w:r>
            <w:r>
              <w:rPr>
                <w:rFonts w:ascii="宋体" w:hAnsi="宋体"/>
                <w:szCs w:val="21"/>
              </w:rPr>
              <w:t>销售目标备案表</w:t>
            </w:r>
          </w:p>
        </w:tc>
        <w:tc>
          <w:tcPr>
            <w:tcW w:w="788" w:type="dxa"/>
            <w:shd w:val="clear" w:color="auto" w:fill="auto"/>
          </w:tcPr>
          <w:p w:rsidR="004165DD" w:rsidRPr="00D472BD" w:rsidRDefault="004165DD" w:rsidP="003F54B9">
            <w:pPr>
              <w:rPr>
                <w:sz w:val="28"/>
                <w:szCs w:val="28"/>
              </w:rPr>
            </w:pPr>
          </w:p>
        </w:tc>
      </w:tr>
      <w:tr w:rsidR="004165DD" w:rsidRPr="00D472BD" w:rsidTr="004165DD">
        <w:trPr>
          <w:trHeight w:val="547"/>
        </w:trPr>
        <w:tc>
          <w:tcPr>
            <w:tcW w:w="8296" w:type="dxa"/>
            <w:gridSpan w:val="3"/>
            <w:shd w:val="clear" w:color="auto" w:fill="auto"/>
          </w:tcPr>
          <w:p w:rsidR="004165DD" w:rsidRPr="00D472BD" w:rsidRDefault="004165DD" w:rsidP="007C0B28">
            <w:pPr>
              <w:pStyle w:val="a9"/>
              <w:numPr>
                <w:ilvl w:val="1"/>
                <w:numId w:val="42"/>
              </w:numPr>
              <w:ind w:firstLineChars="0"/>
              <w:jc w:val="left"/>
              <w:rPr>
                <w:rFonts w:ascii="宋体" w:hAnsi="宋体"/>
                <w:sz w:val="24"/>
                <w:szCs w:val="24"/>
              </w:rPr>
            </w:pPr>
            <w:r w:rsidRPr="00D472BD">
              <w:rPr>
                <w:rFonts w:ascii="黑体" w:eastAsia="黑体" w:hAnsi="黑体" w:hint="eastAsia"/>
                <w:sz w:val="32"/>
              </w:rPr>
              <w:t>下周重点保障工作</w:t>
            </w:r>
          </w:p>
        </w:tc>
      </w:tr>
      <w:tr w:rsidR="00616D0E" w:rsidRPr="00D472BD" w:rsidTr="00771E28">
        <w:trPr>
          <w:trHeight w:val="1088"/>
        </w:trPr>
        <w:tc>
          <w:tcPr>
            <w:tcW w:w="8296" w:type="dxa"/>
            <w:gridSpan w:val="3"/>
            <w:shd w:val="clear" w:color="auto" w:fill="auto"/>
          </w:tcPr>
          <w:p w:rsidR="00854780" w:rsidRPr="005418C1" w:rsidRDefault="002D503F" w:rsidP="005418C1">
            <w:pPr>
              <w:pStyle w:val="a9"/>
              <w:numPr>
                <w:ilvl w:val="0"/>
                <w:numId w:val="27"/>
              </w:numPr>
              <w:ind w:firstLineChars="0"/>
              <w:rPr>
                <w:rFonts w:ascii="宋体" w:hAnsi="宋体"/>
                <w:szCs w:val="21"/>
              </w:rPr>
            </w:pPr>
            <w:r w:rsidRPr="008C08AF">
              <w:rPr>
                <w:rFonts w:ascii="宋体" w:hAnsi="宋体" w:hint="eastAsia"/>
                <w:szCs w:val="21"/>
              </w:rPr>
              <w:t>环保部服务</w:t>
            </w:r>
            <w:r w:rsidRPr="008C08AF">
              <w:rPr>
                <w:rFonts w:ascii="宋体" w:hAnsi="宋体"/>
                <w:szCs w:val="21"/>
              </w:rPr>
              <w:t>（</w:t>
            </w:r>
            <w:r w:rsidR="00220F3B">
              <w:rPr>
                <w:rFonts w:ascii="宋体" w:hAnsi="宋体"/>
                <w:szCs w:val="21"/>
              </w:rPr>
              <w:t>1</w:t>
            </w:r>
            <w:r w:rsidR="009B64E7">
              <w:rPr>
                <w:rFonts w:ascii="宋体" w:hAnsi="宋体" w:hint="eastAsia"/>
                <w:szCs w:val="21"/>
              </w:rPr>
              <w:t>、</w:t>
            </w:r>
            <w:r w:rsidR="00F56241">
              <w:rPr>
                <w:rFonts w:ascii="宋体" w:hAnsi="宋体" w:hint="eastAsia"/>
                <w:szCs w:val="21"/>
              </w:rPr>
              <w:t>垃圾焚烧督办</w:t>
            </w:r>
            <w:r w:rsidR="00BB094F">
              <w:rPr>
                <w:rFonts w:ascii="宋体" w:hAnsi="宋体" w:hint="eastAsia"/>
                <w:szCs w:val="21"/>
              </w:rPr>
              <w:t>企业端</w:t>
            </w:r>
            <w:r w:rsidR="00BB094F">
              <w:rPr>
                <w:rFonts w:ascii="宋体" w:hAnsi="宋体"/>
                <w:szCs w:val="21"/>
              </w:rPr>
              <w:t>、联网</w:t>
            </w:r>
            <w:r w:rsidR="00F56241">
              <w:rPr>
                <w:rFonts w:ascii="宋体" w:hAnsi="宋体" w:hint="eastAsia"/>
                <w:szCs w:val="21"/>
              </w:rPr>
              <w:t>相关事宜</w:t>
            </w:r>
            <w:r w:rsidR="00220F3B">
              <w:rPr>
                <w:rFonts w:ascii="宋体" w:hAnsi="宋体" w:hint="eastAsia"/>
                <w:szCs w:val="21"/>
              </w:rPr>
              <w:t>；</w:t>
            </w:r>
            <w:r w:rsidR="00F56241">
              <w:rPr>
                <w:rFonts w:ascii="宋体" w:hAnsi="宋体" w:hint="eastAsia"/>
                <w:szCs w:val="21"/>
              </w:rPr>
              <w:t>2、</w:t>
            </w:r>
            <w:r w:rsidR="00EF35BD">
              <w:rPr>
                <w:rFonts w:ascii="宋体" w:hAnsi="宋体"/>
                <w:szCs w:val="21"/>
              </w:rPr>
              <w:t>4</w:t>
            </w:r>
            <w:r w:rsidR="00D12540">
              <w:rPr>
                <w:rFonts w:ascii="宋体" w:hAnsi="宋体" w:hint="eastAsia"/>
                <w:szCs w:val="21"/>
              </w:rPr>
              <w:t>季度</w:t>
            </w:r>
            <w:r w:rsidR="00D12540">
              <w:rPr>
                <w:rFonts w:ascii="宋体" w:hAnsi="宋体"/>
                <w:szCs w:val="21"/>
              </w:rPr>
              <w:t>简报</w:t>
            </w:r>
            <w:r w:rsidR="002E12ED">
              <w:rPr>
                <w:rFonts w:ascii="宋体" w:hAnsi="宋体" w:hint="eastAsia"/>
                <w:szCs w:val="21"/>
              </w:rPr>
              <w:t>开始</w:t>
            </w:r>
            <w:r w:rsidR="002E12ED">
              <w:rPr>
                <w:rFonts w:ascii="宋体" w:hAnsi="宋体"/>
                <w:szCs w:val="21"/>
              </w:rPr>
              <w:t>编写</w:t>
            </w:r>
            <w:r w:rsidR="00CD3DBB" w:rsidRPr="008C08AF">
              <w:rPr>
                <w:rFonts w:ascii="宋体" w:hAnsi="宋体"/>
                <w:szCs w:val="21"/>
              </w:rPr>
              <w:t>）</w:t>
            </w:r>
          </w:p>
          <w:p w:rsidR="002C7423" w:rsidRDefault="002723B6" w:rsidP="006C6E43">
            <w:pPr>
              <w:pStyle w:val="a9"/>
              <w:numPr>
                <w:ilvl w:val="0"/>
                <w:numId w:val="27"/>
              </w:numPr>
              <w:ind w:firstLineChars="0"/>
              <w:rPr>
                <w:rFonts w:ascii="宋体" w:hAnsi="宋体"/>
                <w:szCs w:val="21"/>
              </w:rPr>
            </w:pPr>
            <w:r>
              <w:rPr>
                <w:rFonts w:ascii="宋体" w:hAnsi="宋体" w:hint="eastAsia"/>
                <w:szCs w:val="21"/>
              </w:rPr>
              <w:t>服务下沉</w:t>
            </w:r>
            <w:r w:rsidR="00B97B7D">
              <w:rPr>
                <w:rFonts w:ascii="宋体" w:hAnsi="宋体" w:hint="eastAsia"/>
                <w:szCs w:val="21"/>
              </w:rPr>
              <w:t>、</w:t>
            </w:r>
            <w:r w:rsidR="00B97B7D">
              <w:rPr>
                <w:rFonts w:ascii="宋体" w:hAnsi="宋体"/>
                <w:szCs w:val="21"/>
              </w:rPr>
              <w:t>部门业绩</w:t>
            </w:r>
            <w:r w:rsidR="006C6E43">
              <w:rPr>
                <w:rFonts w:ascii="宋体" w:hAnsi="宋体" w:hint="eastAsia"/>
                <w:szCs w:val="21"/>
              </w:rPr>
              <w:t>目标跟进</w:t>
            </w:r>
          </w:p>
          <w:p w:rsidR="007328FD" w:rsidRPr="006C6E43" w:rsidRDefault="007328FD" w:rsidP="006C6E43">
            <w:pPr>
              <w:pStyle w:val="a9"/>
              <w:numPr>
                <w:ilvl w:val="0"/>
                <w:numId w:val="27"/>
              </w:numPr>
              <w:ind w:firstLineChars="0"/>
              <w:rPr>
                <w:rFonts w:ascii="宋体" w:hAnsi="宋体" w:hint="eastAsia"/>
                <w:szCs w:val="21"/>
              </w:rPr>
            </w:pPr>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2C7423">
        <w:rPr>
          <w:rFonts w:ascii="仿宋" w:eastAsia="仿宋" w:hAnsi="仿宋"/>
          <w:sz w:val="28"/>
          <w:szCs w:val="28"/>
          <w:u w:val="single"/>
        </w:rPr>
        <w:t>9</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211BD6" w:rsidRPr="00D472BD">
        <w:rPr>
          <w:rFonts w:ascii="仿宋" w:eastAsia="仿宋" w:hAnsi="仿宋"/>
          <w:sz w:val="28"/>
          <w:szCs w:val="28"/>
          <w:u w:val="single"/>
        </w:rPr>
        <w:t xml:space="preserve"> </w:t>
      </w:r>
      <w:r w:rsidR="002C7423">
        <w:rPr>
          <w:rFonts w:ascii="仿宋" w:eastAsia="仿宋" w:hAnsi="仿宋"/>
          <w:sz w:val="28"/>
          <w:szCs w:val="28"/>
          <w:u w:val="single"/>
        </w:rPr>
        <w:t>1</w:t>
      </w:r>
      <w:r w:rsidR="00FF0DD0" w:rsidRPr="00D472BD">
        <w:rPr>
          <w:rFonts w:ascii="仿宋" w:eastAsia="仿宋" w:hAnsi="仿宋" w:hint="eastAsia"/>
          <w:sz w:val="28"/>
          <w:szCs w:val="28"/>
        </w:rPr>
        <w:t>月</w:t>
      </w:r>
      <w:r w:rsidR="006C6E43">
        <w:rPr>
          <w:rFonts w:ascii="仿宋" w:eastAsia="仿宋" w:hAnsi="仿宋"/>
          <w:sz w:val="28"/>
          <w:szCs w:val="28"/>
          <w:u w:val="single"/>
        </w:rPr>
        <w:t>11</w:t>
      </w:r>
      <w:r w:rsidR="00FF0DD0" w:rsidRPr="00D472BD">
        <w:rPr>
          <w:rFonts w:ascii="仿宋" w:eastAsia="仿宋" w:hAnsi="仿宋" w:hint="eastAsia"/>
          <w:sz w:val="28"/>
          <w:szCs w:val="28"/>
        </w:rPr>
        <w:t>日</w:t>
      </w: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6A" w:rsidRDefault="00A15B6A">
      <w:r>
        <w:separator/>
      </w:r>
    </w:p>
  </w:endnote>
  <w:endnote w:type="continuationSeparator" w:id="0">
    <w:p w:rsidR="00A15B6A" w:rsidRDefault="00A1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E408EC">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E07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6A" w:rsidRDefault="00A15B6A">
      <w:r>
        <w:separator/>
      </w:r>
    </w:p>
  </w:footnote>
  <w:footnote w:type="continuationSeparator" w:id="0">
    <w:p w:rsidR="00A15B6A" w:rsidRDefault="00A1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E408EC">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724E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ABC09C7"/>
    <w:multiLevelType w:val="hybridMultilevel"/>
    <w:tmpl w:val="3AECE672"/>
    <w:lvl w:ilvl="0" w:tplc="6010E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B3139C"/>
    <w:multiLevelType w:val="hybridMultilevel"/>
    <w:tmpl w:val="6E147B76"/>
    <w:lvl w:ilvl="0" w:tplc="390E60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1606CD"/>
    <w:multiLevelType w:val="hybridMultilevel"/>
    <w:tmpl w:val="10C6DCC6"/>
    <w:lvl w:ilvl="0" w:tplc="54023AE2">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7442CF"/>
    <w:multiLevelType w:val="hybridMultilevel"/>
    <w:tmpl w:val="39585B68"/>
    <w:lvl w:ilvl="0" w:tplc="1A440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9327AE"/>
    <w:multiLevelType w:val="hybridMultilevel"/>
    <w:tmpl w:val="F4086378"/>
    <w:lvl w:ilvl="0" w:tplc="19B82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CC7C9F"/>
    <w:multiLevelType w:val="hybridMultilevel"/>
    <w:tmpl w:val="76F05354"/>
    <w:lvl w:ilvl="0" w:tplc="347A7CF6">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1E3CE5"/>
    <w:multiLevelType w:val="hybridMultilevel"/>
    <w:tmpl w:val="0EF634C0"/>
    <w:lvl w:ilvl="0" w:tplc="471A3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7C3778"/>
    <w:multiLevelType w:val="hybridMultilevel"/>
    <w:tmpl w:val="55D40586"/>
    <w:lvl w:ilvl="0" w:tplc="AA34049C">
      <w:start w:val="1"/>
      <w:numFmt w:val="decimal"/>
      <w:lvlText w:val="%1、"/>
      <w:lvlJc w:val="left"/>
      <w:pPr>
        <w:ind w:left="345" w:hanging="345"/>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DB2172"/>
    <w:multiLevelType w:val="hybridMultilevel"/>
    <w:tmpl w:val="F7AC4902"/>
    <w:lvl w:ilvl="0" w:tplc="D4CA0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7E028E"/>
    <w:multiLevelType w:val="hybridMultilevel"/>
    <w:tmpl w:val="A6D25960"/>
    <w:lvl w:ilvl="0" w:tplc="174E8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0D632A"/>
    <w:multiLevelType w:val="hybridMultilevel"/>
    <w:tmpl w:val="3A205710"/>
    <w:lvl w:ilvl="0" w:tplc="A3E4E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987CE3"/>
    <w:multiLevelType w:val="hybridMultilevel"/>
    <w:tmpl w:val="2C982706"/>
    <w:lvl w:ilvl="0" w:tplc="6C64D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C0237"/>
    <w:multiLevelType w:val="hybridMultilevel"/>
    <w:tmpl w:val="6B7E1B24"/>
    <w:lvl w:ilvl="0" w:tplc="1E9A7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B24E93"/>
    <w:multiLevelType w:val="hybridMultilevel"/>
    <w:tmpl w:val="5D84F080"/>
    <w:lvl w:ilvl="0" w:tplc="4F26E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4C8837C2"/>
    <w:multiLevelType w:val="hybridMultilevel"/>
    <w:tmpl w:val="43E4F49E"/>
    <w:lvl w:ilvl="0" w:tplc="37681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0C4173"/>
    <w:multiLevelType w:val="hybridMultilevel"/>
    <w:tmpl w:val="DF5EC1EE"/>
    <w:lvl w:ilvl="0" w:tplc="9246EC90">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D195AA3"/>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84F625A"/>
    <w:multiLevelType w:val="hybridMultilevel"/>
    <w:tmpl w:val="88EC6078"/>
    <w:lvl w:ilvl="0" w:tplc="72DA7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4A458F"/>
    <w:multiLevelType w:val="multilevel"/>
    <w:tmpl w:val="6E3C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nsid w:val="7FAC4E99"/>
    <w:multiLevelType w:val="multilevel"/>
    <w:tmpl w:val="FE9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0"/>
  </w:num>
  <w:num w:numId="12">
    <w:abstractNumId w:val="0"/>
  </w:num>
  <w:num w:numId="13">
    <w:abstractNumId w:val="0"/>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0"/>
  </w:num>
  <w:num w:numId="24">
    <w:abstractNumId w:val="16"/>
  </w:num>
  <w:num w:numId="25">
    <w:abstractNumId w:val="24"/>
  </w:num>
  <w:num w:numId="26">
    <w:abstractNumId w:val="5"/>
  </w:num>
  <w:num w:numId="27">
    <w:abstractNumId w:val="20"/>
  </w:num>
  <w:num w:numId="28">
    <w:abstractNumId w:val="9"/>
  </w:num>
  <w:num w:numId="29">
    <w:abstractNumId w:val="1"/>
  </w:num>
  <w:num w:numId="30">
    <w:abstractNumId w:val="4"/>
  </w:num>
  <w:num w:numId="31">
    <w:abstractNumId w:val="2"/>
  </w:num>
  <w:num w:numId="32">
    <w:abstractNumId w:val="13"/>
  </w:num>
  <w:num w:numId="33">
    <w:abstractNumId w:val="12"/>
  </w:num>
  <w:num w:numId="34">
    <w:abstractNumId w:val="8"/>
  </w:num>
  <w:num w:numId="35">
    <w:abstractNumId w:val="22"/>
  </w:num>
  <w:num w:numId="36">
    <w:abstractNumId w:val="11"/>
  </w:num>
  <w:num w:numId="37">
    <w:abstractNumId w:val="14"/>
  </w:num>
  <w:num w:numId="38">
    <w:abstractNumId w:val="17"/>
  </w:num>
  <w:num w:numId="39">
    <w:abstractNumId w:val="15"/>
  </w:num>
  <w:num w:numId="40">
    <w:abstractNumId w:val="7"/>
  </w:num>
  <w:num w:numId="41">
    <w:abstractNumId w:val="10"/>
  </w:num>
  <w:num w:numId="42">
    <w:abstractNumId w:val="6"/>
  </w:num>
  <w:num w:numId="43">
    <w:abstractNumId w:val="19"/>
  </w:num>
  <w:num w:numId="44">
    <w:abstractNumId w:val="21"/>
  </w:num>
  <w:num w:numId="45">
    <w:abstractNumId w:val="18"/>
  </w:num>
  <w:num w:numId="46">
    <w:abstractNumId w:val="23"/>
  </w:num>
  <w:num w:numId="47">
    <w:abstractNumId w:val="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3576"/>
    <w:rsid w:val="00004423"/>
    <w:rsid w:val="00011D22"/>
    <w:rsid w:val="000123F4"/>
    <w:rsid w:val="0001671D"/>
    <w:rsid w:val="00016E25"/>
    <w:rsid w:val="00017156"/>
    <w:rsid w:val="00017FED"/>
    <w:rsid w:val="000240D8"/>
    <w:rsid w:val="0002534A"/>
    <w:rsid w:val="00026310"/>
    <w:rsid w:val="00026419"/>
    <w:rsid w:val="00027245"/>
    <w:rsid w:val="00027D8B"/>
    <w:rsid w:val="0003117C"/>
    <w:rsid w:val="000330FC"/>
    <w:rsid w:val="00033206"/>
    <w:rsid w:val="00035A27"/>
    <w:rsid w:val="00037962"/>
    <w:rsid w:val="0004061C"/>
    <w:rsid w:val="000417CF"/>
    <w:rsid w:val="00042194"/>
    <w:rsid w:val="00042A5F"/>
    <w:rsid w:val="00042A6B"/>
    <w:rsid w:val="000432AF"/>
    <w:rsid w:val="00045095"/>
    <w:rsid w:val="000504D1"/>
    <w:rsid w:val="00053232"/>
    <w:rsid w:val="00060AD8"/>
    <w:rsid w:val="00060D63"/>
    <w:rsid w:val="000617D8"/>
    <w:rsid w:val="00063002"/>
    <w:rsid w:val="000633C3"/>
    <w:rsid w:val="000638E7"/>
    <w:rsid w:val="000638EB"/>
    <w:rsid w:val="00064079"/>
    <w:rsid w:val="0006592A"/>
    <w:rsid w:val="00066501"/>
    <w:rsid w:val="00071DC2"/>
    <w:rsid w:val="00072364"/>
    <w:rsid w:val="00074241"/>
    <w:rsid w:val="000754E3"/>
    <w:rsid w:val="00075A00"/>
    <w:rsid w:val="00077886"/>
    <w:rsid w:val="00077DE7"/>
    <w:rsid w:val="00080718"/>
    <w:rsid w:val="000821A1"/>
    <w:rsid w:val="00085A3B"/>
    <w:rsid w:val="00090B09"/>
    <w:rsid w:val="00092F96"/>
    <w:rsid w:val="000962A6"/>
    <w:rsid w:val="000974FF"/>
    <w:rsid w:val="000A3233"/>
    <w:rsid w:val="000A4E9E"/>
    <w:rsid w:val="000A5C70"/>
    <w:rsid w:val="000A5C91"/>
    <w:rsid w:val="000A6F38"/>
    <w:rsid w:val="000A712A"/>
    <w:rsid w:val="000B0521"/>
    <w:rsid w:val="000B0989"/>
    <w:rsid w:val="000B295D"/>
    <w:rsid w:val="000B4032"/>
    <w:rsid w:val="000B41F8"/>
    <w:rsid w:val="000B44E8"/>
    <w:rsid w:val="000B54A3"/>
    <w:rsid w:val="000B5552"/>
    <w:rsid w:val="000B6174"/>
    <w:rsid w:val="000B7594"/>
    <w:rsid w:val="000C1289"/>
    <w:rsid w:val="000C1F94"/>
    <w:rsid w:val="000C3833"/>
    <w:rsid w:val="000C5FE1"/>
    <w:rsid w:val="000C623F"/>
    <w:rsid w:val="000C6A12"/>
    <w:rsid w:val="000C6A2F"/>
    <w:rsid w:val="000D11D2"/>
    <w:rsid w:val="000D4BEC"/>
    <w:rsid w:val="000D6FAF"/>
    <w:rsid w:val="000E26CA"/>
    <w:rsid w:val="000E7BD6"/>
    <w:rsid w:val="000F082C"/>
    <w:rsid w:val="000F0A14"/>
    <w:rsid w:val="000F2F09"/>
    <w:rsid w:val="000F3609"/>
    <w:rsid w:val="000F399E"/>
    <w:rsid w:val="000F3E30"/>
    <w:rsid w:val="000F4D4E"/>
    <w:rsid w:val="000F7BC1"/>
    <w:rsid w:val="001033FF"/>
    <w:rsid w:val="001038B4"/>
    <w:rsid w:val="00105566"/>
    <w:rsid w:val="0010576E"/>
    <w:rsid w:val="00105E1B"/>
    <w:rsid w:val="001112BC"/>
    <w:rsid w:val="00111975"/>
    <w:rsid w:val="00112694"/>
    <w:rsid w:val="00112C4D"/>
    <w:rsid w:val="00113447"/>
    <w:rsid w:val="00114871"/>
    <w:rsid w:val="00115E5E"/>
    <w:rsid w:val="00116F04"/>
    <w:rsid w:val="0011704A"/>
    <w:rsid w:val="00117CDF"/>
    <w:rsid w:val="0012060B"/>
    <w:rsid w:val="001229C1"/>
    <w:rsid w:val="00122D21"/>
    <w:rsid w:val="001231DE"/>
    <w:rsid w:val="001260B0"/>
    <w:rsid w:val="00130937"/>
    <w:rsid w:val="0013311B"/>
    <w:rsid w:val="001351A8"/>
    <w:rsid w:val="001353C4"/>
    <w:rsid w:val="00137893"/>
    <w:rsid w:val="00137FA0"/>
    <w:rsid w:val="00140612"/>
    <w:rsid w:val="00141AFC"/>
    <w:rsid w:val="001440DF"/>
    <w:rsid w:val="00146A65"/>
    <w:rsid w:val="00150FEC"/>
    <w:rsid w:val="00152402"/>
    <w:rsid w:val="00152657"/>
    <w:rsid w:val="0015429F"/>
    <w:rsid w:val="0016565A"/>
    <w:rsid w:val="00165704"/>
    <w:rsid w:val="00165C94"/>
    <w:rsid w:val="00165FCD"/>
    <w:rsid w:val="00171046"/>
    <w:rsid w:val="001710FE"/>
    <w:rsid w:val="00171D41"/>
    <w:rsid w:val="00172A5C"/>
    <w:rsid w:val="00172AD2"/>
    <w:rsid w:val="001749FD"/>
    <w:rsid w:val="00177B4B"/>
    <w:rsid w:val="00181F14"/>
    <w:rsid w:val="00187290"/>
    <w:rsid w:val="00190EE1"/>
    <w:rsid w:val="001922CD"/>
    <w:rsid w:val="001926E9"/>
    <w:rsid w:val="00196896"/>
    <w:rsid w:val="00197108"/>
    <w:rsid w:val="00197BF1"/>
    <w:rsid w:val="001A0270"/>
    <w:rsid w:val="001A171B"/>
    <w:rsid w:val="001A1851"/>
    <w:rsid w:val="001A20B8"/>
    <w:rsid w:val="001A30E0"/>
    <w:rsid w:val="001A330E"/>
    <w:rsid w:val="001A35AC"/>
    <w:rsid w:val="001A5ED9"/>
    <w:rsid w:val="001A62E8"/>
    <w:rsid w:val="001A6D04"/>
    <w:rsid w:val="001A6E55"/>
    <w:rsid w:val="001A71B8"/>
    <w:rsid w:val="001A7EA2"/>
    <w:rsid w:val="001B1B4B"/>
    <w:rsid w:val="001B4CFE"/>
    <w:rsid w:val="001B4EFE"/>
    <w:rsid w:val="001B57B3"/>
    <w:rsid w:val="001B5AB4"/>
    <w:rsid w:val="001C0D30"/>
    <w:rsid w:val="001C4224"/>
    <w:rsid w:val="001C4238"/>
    <w:rsid w:val="001C4641"/>
    <w:rsid w:val="001D0C09"/>
    <w:rsid w:val="001D1874"/>
    <w:rsid w:val="001D3C60"/>
    <w:rsid w:val="001D5B8B"/>
    <w:rsid w:val="001D63A2"/>
    <w:rsid w:val="001D7E51"/>
    <w:rsid w:val="001E0E48"/>
    <w:rsid w:val="001E4383"/>
    <w:rsid w:val="001E45CB"/>
    <w:rsid w:val="001E6075"/>
    <w:rsid w:val="001E72FC"/>
    <w:rsid w:val="001E738C"/>
    <w:rsid w:val="001F3337"/>
    <w:rsid w:val="001F3B0C"/>
    <w:rsid w:val="001F52EA"/>
    <w:rsid w:val="001F708A"/>
    <w:rsid w:val="001F72B9"/>
    <w:rsid w:val="001F7EC7"/>
    <w:rsid w:val="00201BE0"/>
    <w:rsid w:val="00204043"/>
    <w:rsid w:val="00206DD3"/>
    <w:rsid w:val="002075A1"/>
    <w:rsid w:val="00211BD6"/>
    <w:rsid w:val="0021251D"/>
    <w:rsid w:val="00212998"/>
    <w:rsid w:val="00213670"/>
    <w:rsid w:val="00215FFA"/>
    <w:rsid w:val="00216F2E"/>
    <w:rsid w:val="00220F3B"/>
    <w:rsid w:val="002214DE"/>
    <w:rsid w:val="00224445"/>
    <w:rsid w:val="00226775"/>
    <w:rsid w:val="00226BFC"/>
    <w:rsid w:val="00226F1C"/>
    <w:rsid w:val="0023178E"/>
    <w:rsid w:val="00231AA3"/>
    <w:rsid w:val="00234637"/>
    <w:rsid w:val="0023505D"/>
    <w:rsid w:val="00241637"/>
    <w:rsid w:val="00243DB9"/>
    <w:rsid w:val="002440FD"/>
    <w:rsid w:val="00253051"/>
    <w:rsid w:val="00253557"/>
    <w:rsid w:val="002537BF"/>
    <w:rsid w:val="00253C6E"/>
    <w:rsid w:val="0026047E"/>
    <w:rsid w:val="00260C4A"/>
    <w:rsid w:val="00262FFB"/>
    <w:rsid w:val="00264A21"/>
    <w:rsid w:val="00265438"/>
    <w:rsid w:val="00266A38"/>
    <w:rsid w:val="00267528"/>
    <w:rsid w:val="0026753D"/>
    <w:rsid w:val="00270B49"/>
    <w:rsid w:val="00271D64"/>
    <w:rsid w:val="002723B6"/>
    <w:rsid w:val="00273D0F"/>
    <w:rsid w:val="00273D5E"/>
    <w:rsid w:val="00274153"/>
    <w:rsid w:val="002755C5"/>
    <w:rsid w:val="002801E4"/>
    <w:rsid w:val="00284FEF"/>
    <w:rsid w:val="002854ED"/>
    <w:rsid w:val="002876A6"/>
    <w:rsid w:val="00292B80"/>
    <w:rsid w:val="00292C65"/>
    <w:rsid w:val="00293620"/>
    <w:rsid w:val="00293B61"/>
    <w:rsid w:val="00294024"/>
    <w:rsid w:val="002964C5"/>
    <w:rsid w:val="002A0326"/>
    <w:rsid w:val="002A1BA1"/>
    <w:rsid w:val="002A2D05"/>
    <w:rsid w:val="002A4D6E"/>
    <w:rsid w:val="002A7791"/>
    <w:rsid w:val="002B02B3"/>
    <w:rsid w:val="002B293B"/>
    <w:rsid w:val="002C120A"/>
    <w:rsid w:val="002C149F"/>
    <w:rsid w:val="002C224A"/>
    <w:rsid w:val="002C33F7"/>
    <w:rsid w:val="002C5CCF"/>
    <w:rsid w:val="002C620C"/>
    <w:rsid w:val="002C732A"/>
    <w:rsid w:val="002C7423"/>
    <w:rsid w:val="002C743C"/>
    <w:rsid w:val="002C76B0"/>
    <w:rsid w:val="002D06DD"/>
    <w:rsid w:val="002D3878"/>
    <w:rsid w:val="002D47AE"/>
    <w:rsid w:val="002D503F"/>
    <w:rsid w:val="002D690A"/>
    <w:rsid w:val="002D7D79"/>
    <w:rsid w:val="002E0E83"/>
    <w:rsid w:val="002E12ED"/>
    <w:rsid w:val="002E2DAA"/>
    <w:rsid w:val="002E6496"/>
    <w:rsid w:val="002F147D"/>
    <w:rsid w:val="002F27E3"/>
    <w:rsid w:val="002F3B08"/>
    <w:rsid w:val="002F492D"/>
    <w:rsid w:val="002F6F2E"/>
    <w:rsid w:val="0030138D"/>
    <w:rsid w:val="00301753"/>
    <w:rsid w:val="0030255F"/>
    <w:rsid w:val="00302863"/>
    <w:rsid w:val="00302DF3"/>
    <w:rsid w:val="00305F1B"/>
    <w:rsid w:val="00306A55"/>
    <w:rsid w:val="003108E5"/>
    <w:rsid w:val="00314485"/>
    <w:rsid w:val="00315B69"/>
    <w:rsid w:val="00317685"/>
    <w:rsid w:val="00320B2E"/>
    <w:rsid w:val="00321C1A"/>
    <w:rsid w:val="00323DEF"/>
    <w:rsid w:val="00324C4E"/>
    <w:rsid w:val="00325304"/>
    <w:rsid w:val="00327B26"/>
    <w:rsid w:val="00330345"/>
    <w:rsid w:val="003306B9"/>
    <w:rsid w:val="003325F8"/>
    <w:rsid w:val="00332B98"/>
    <w:rsid w:val="003335F4"/>
    <w:rsid w:val="00334154"/>
    <w:rsid w:val="00337C66"/>
    <w:rsid w:val="00341503"/>
    <w:rsid w:val="00342725"/>
    <w:rsid w:val="00344A15"/>
    <w:rsid w:val="00344A5D"/>
    <w:rsid w:val="00345A3B"/>
    <w:rsid w:val="0035095D"/>
    <w:rsid w:val="00350C69"/>
    <w:rsid w:val="003518D1"/>
    <w:rsid w:val="00354342"/>
    <w:rsid w:val="003552FD"/>
    <w:rsid w:val="00356C0A"/>
    <w:rsid w:val="003578BE"/>
    <w:rsid w:val="00360236"/>
    <w:rsid w:val="00361C53"/>
    <w:rsid w:val="00361D45"/>
    <w:rsid w:val="00361E9A"/>
    <w:rsid w:val="00362BF9"/>
    <w:rsid w:val="0036510E"/>
    <w:rsid w:val="00366923"/>
    <w:rsid w:val="00366B57"/>
    <w:rsid w:val="0036778B"/>
    <w:rsid w:val="0037157A"/>
    <w:rsid w:val="00375192"/>
    <w:rsid w:val="0037757D"/>
    <w:rsid w:val="00383C42"/>
    <w:rsid w:val="00385699"/>
    <w:rsid w:val="003861C3"/>
    <w:rsid w:val="00386208"/>
    <w:rsid w:val="003903AD"/>
    <w:rsid w:val="003910D0"/>
    <w:rsid w:val="00394F17"/>
    <w:rsid w:val="003A321C"/>
    <w:rsid w:val="003A3B7D"/>
    <w:rsid w:val="003A4FBF"/>
    <w:rsid w:val="003A5B6F"/>
    <w:rsid w:val="003A76B6"/>
    <w:rsid w:val="003B15EE"/>
    <w:rsid w:val="003B16D1"/>
    <w:rsid w:val="003B17E5"/>
    <w:rsid w:val="003B3B1C"/>
    <w:rsid w:val="003B3C20"/>
    <w:rsid w:val="003B3F15"/>
    <w:rsid w:val="003B4191"/>
    <w:rsid w:val="003B419E"/>
    <w:rsid w:val="003B4BA0"/>
    <w:rsid w:val="003B510D"/>
    <w:rsid w:val="003B6E00"/>
    <w:rsid w:val="003C002C"/>
    <w:rsid w:val="003C01E4"/>
    <w:rsid w:val="003C35CB"/>
    <w:rsid w:val="003C4811"/>
    <w:rsid w:val="003C7BDC"/>
    <w:rsid w:val="003D2FBD"/>
    <w:rsid w:val="003D3961"/>
    <w:rsid w:val="003E0E27"/>
    <w:rsid w:val="003E324A"/>
    <w:rsid w:val="003E6BA5"/>
    <w:rsid w:val="003E6BDD"/>
    <w:rsid w:val="003F1259"/>
    <w:rsid w:val="003F54B9"/>
    <w:rsid w:val="003F5E30"/>
    <w:rsid w:val="003F5F65"/>
    <w:rsid w:val="003F6841"/>
    <w:rsid w:val="003F7F57"/>
    <w:rsid w:val="00400A54"/>
    <w:rsid w:val="00401C9E"/>
    <w:rsid w:val="004024D7"/>
    <w:rsid w:val="00402DBF"/>
    <w:rsid w:val="00402E72"/>
    <w:rsid w:val="0040395C"/>
    <w:rsid w:val="00405935"/>
    <w:rsid w:val="00406373"/>
    <w:rsid w:val="0040697F"/>
    <w:rsid w:val="00410FF7"/>
    <w:rsid w:val="004165DD"/>
    <w:rsid w:val="00416C57"/>
    <w:rsid w:val="00423078"/>
    <w:rsid w:val="0042372F"/>
    <w:rsid w:val="004250A5"/>
    <w:rsid w:val="004258E6"/>
    <w:rsid w:val="00430ACA"/>
    <w:rsid w:val="004313EB"/>
    <w:rsid w:val="00431C07"/>
    <w:rsid w:val="004341D2"/>
    <w:rsid w:val="0043682B"/>
    <w:rsid w:val="00440127"/>
    <w:rsid w:val="00442E71"/>
    <w:rsid w:val="00443037"/>
    <w:rsid w:val="00443B3F"/>
    <w:rsid w:val="004445C6"/>
    <w:rsid w:val="004453CA"/>
    <w:rsid w:val="004458E5"/>
    <w:rsid w:val="004464C6"/>
    <w:rsid w:val="00446607"/>
    <w:rsid w:val="004468F4"/>
    <w:rsid w:val="0045055D"/>
    <w:rsid w:val="004505C3"/>
    <w:rsid w:val="00454518"/>
    <w:rsid w:val="00454CE5"/>
    <w:rsid w:val="00455E64"/>
    <w:rsid w:val="0045640B"/>
    <w:rsid w:val="0046208D"/>
    <w:rsid w:val="004639B5"/>
    <w:rsid w:val="00464D2E"/>
    <w:rsid w:val="00465F29"/>
    <w:rsid w:val="00466721"/>
    <w:rsid w:val="00467C40"/>
    <w:rsid w:val="00471944"/>
    <w:rsid w:val="00473117"/>
    <w:rsid w:val="00473876"/>
    <w:rsid w:val="00473C2E"/>
    <w:rsid w:val="00473E55"/>
    <w:rsid w:val="004819C7"/>
    <w:rsid w:val="00484401"/>
    <w:rsid w:val="00484E2B"/>
    <w:rsid w:val="004860EC"/>
    <w:rsid w:val="00486534"/>
    <w:rsid w:val="00487DB1"/>
    <w:rsid w:val="0049082D"/>
    <w:rsid w:val="00490D42"/>
    <w:rsid w:val="00492302"/>
    <w:rsid w:val="004958C3"/>
    <w:rsid w:val="00495D08"/>
    <w:rsid w:val="00496A52"/>
    <w:rsid w:val="00496C00"/>
    <w:rsid w:val="004975B4"/>
    <w:rsid w:val="004A0096"/>
    <w:rsid w:val="004A2475"/>
    <w:rsid w:val="004A25F0"/>
    <w:rsid w:val="004A333C"/>
    <w:rsid w:val="004A3C3A"/>
    <w:rsid w:val="004A409A"/>
    <w:rsid w:val="004A4F8D"/>
    <w:rsid w:val="004A54C4"/>
    <w:rsid w:val="004A59F3"/>
    <w:rsid w:val="004A6324"/>
    <w:rsid w:val="004B210C"/>
    <w:rsid w:val="004B499C"/>
    <w:rsid w:val="004B49CC"/>
    <w:rsid w:val="004B675D"/>
    <w:rsid w:val="004B6A84"/>
    <w:rsid w:val="004B6EFE"/>
    <w:rsid w:val="004C2364"/>
    <w:rsid w:val="004C377C"/>
    <w:rsid w:val="004C3969"/>
    <w:rsid w:val="004C431A"/>
    <w:rsid w:val="004C65BF"/>
    <w:rsid w:val="004C679A"/>
    <w:rsid w:val="004D0AD9"/>
    <w:rsid w:val="004D3263"/>
    <w:rsid w:val="004D3C84"/>
    <w:rsid w:val="004D47F7"/>
    <w:rsid w:val="004D59C3"/>
    <w:rsid w:val="004D6CAB"/>
    <w:rsid w:val="004D752B"/>
    <w:rsid w:val="004E1D2E"/>
    <w:rsid w:val="004E2B26"/>
    <w:rsid w:val="004E2E3F"/>
    <w:rsid w:val="004E4B40"/>
    <w:rsid w:val="004E6017"/>
    <w:rsid w:val="004F2EFC"/>
    <w:rsid w:val="004F3E61"/>
    <w:rsid w:val="004F4361"/>
    <w:rsid w:val="004F4804"/>
    <w:rsid w:val="004F5BD6"/>
    <w:rsid w:val="004F6FAD"/>
    <w:rsid w:val="004F7E1E"/>
    <w:rsid w:val="00500450"/>
    <w:rsid w:val="00501513"/>
    <w:rsid w:val="00502329"/>
    <w:rsid w:val="005026DE"/>
    <w:rsid w:val="00504ED2"/>
    <w:rsid w:val="00505A0E"/>
    <w:rsid w:val="00505C6C"/>
    <w:rsid w:val="00506D4A"/>
    <w:rsid w:val="005073F3"/>
    <w:rsid w:val="0051086E"/>
    <w:rsid w:val="0051450E"/>
    <w:rsid w:val="005153B9"/>
    <w:rsid w:val="00515AE2"/>
    <w:rsid w:val="00515EDB"/>
    <w:rsid w:val="005169D4"/>
    <w:rsid w:val="00516F47"/>
    <w:rsid w:val="00520716"/>
    <w:rsid w:val="00522B62"/>
    <w:rsid w:val="00523250"/>
    <w:rsid w:val="00523975"/>
    <w:rsid w:val="00523D62"/>
    <w:rsid w:val="00524A37"/>
    <w:rsid w:val="00524AB4"/>
    <w:rsid w:val="00526191"/>
    <w:rsid w:val="00526331"/>
    <w:rsid w:val="00527852"/>
    <w:rsid w:val="00527B72"/>
    <w:rsid w:val="005336FF"/>
    <w:rsid w:val="005347C6"/>
    <w:rsid w:val="00537A15"/>
    <w:rsid w:val="005418C1"/>
    <w:rsid w:val="00543722"/>
    <w:rsid w:val="00544E25"/>
    <w:rsid w:val="00545085"/>
    <w:rsid w:val="00545D5A"/>
    <w:rsid w:val="00546118"/>
    <w:rsid w:val="00547056"/>
    <w:rsid w:val="00547B72"/>
    <w:rsid w:val="00554A2E"/>
    <w:rsid w:val="005553C5"/>
    <w:rsid w:val="0055653E"/>
    <w:rsid w:val="00556C21"/>
    <w:rsid w:val="00561C06"/>
    <w:rsid w:val="005620B4"/>
    <w:rsid w:val="0056270C"/>
    <w:rsid w:val="00563361"/>
    <w:rsid w:val="0056447C"/>
    <w:rsid w:val="00564620"/>
    <w:rsid w:val="005665DC"/>
    <w:rsid w:val="005671E4"/>
    <w:rsid w:val="00570938"/>
    <w:rsid w:val="00571F5C"/>
    <w:rsid w:val="00572F7B"/>
    <w:rsid w:val="005739FE"/>
    <w:rsid w:val="00574088"/>
    <w:rsid w:val="0057745C"/>
    <w:rsid w:val="00580F69"/>
    <w:rsid w:val="0058408A"/>
    <w:rsid w:val="005855BB"/>
    <w:rsid w:val="005859FC"/>
    <w:rsid w:val="00585AB4"/>
    <w:rsid w:val="00585BAF"/>
    <w:rsid w:val="005874AF"/>
    <w:rsid w:val="0058797A"/>
    <w:rsid w:val="00590301"/>
    <w:rsid w:val="00593C6D"/>
    <w:rsid w:val="00594D2B"/>
    <w:rsid w:val="005970CE"/>
    <w:rsid w:val="0059749A"/>
    <w:rsid w:val="00597AA7"/>
    <w:rsid w:val="005A148B"/>
    <w:rsid w:val="005A6744"/>
    <w:rsid w:val="005A7BEB"/>
    <w:rsid w:val="005B3CD0"/>
    <w:rsid w:val="005B4298"/>
    <w:rsid w:val="005B6345"/>
    <w:rsid w:val="005B6853"/>
    <w:rsid w:val="005B79F7"/>
    <w:rsid w:val="005C0A3D"/>
    <w:rsid w:val="005C368F"/>
    <w:rsid w:val="005C3EB9"/>
    <w:rsid w:val="005C400B"/>
    <w:rsid w:val="005C4684"/>
    <w:rsid w:val="005C4905"/>
    <w:rsid w:val="005C4B76"/>
    <w:rsid w:val="005C5D5D"/>
    <w:rsid w:val="005C62FC"/>
    <w:rsid w:val="005D0878"/>
    <w:rsid w:val="005D169F"/>
    <w:rsid w:val="005D1725"/>
    <w:rsid w:val="005D1ABE"/>
    <w:rsid w:val="005D1E54"/>
    <w:rsid w:val="005D3238"/>
    <w:rsid w:val="005D530A"/>
    <w:rsid w:val="005E0A4D"/>
    <w:rsid w:val="005E28A3"/>
    <w:rsid w:val="005E2FF4"/>
    <w:rsid w:val="005E3A60"/>
    <w:rsid w:val="005E4439"/>
    <w:rsid w:val="005E4473"/>
    <w:rsid w:val="005E46F0"/>
    <w:rsid w:val="005E4E65"/>
    <w:rsid w:val="005E51B4"/>
    <w:rsid w:val="005E6612"/>
    <w:rsid w:val="005E734B"/>
    <w:rsid w:val="005F0117"/>
    <w:rsid w:val="005F0429"/>
    <w:rsid w:val="005F0759"/>
    <w:rsid w:val="005F29AF"/>
    <w:rsid w:val="005F3A80"/>
    <w:rsid w:val="005F3BA9"/>
    <w:rsid w:val="005F4429"/>
    <w:rsid w:val="005F4AC3"/>
    <w:rsid w:val="005F7582"/>
    <w:rsid w:val="006047E4"/>
    <w:rsid w:val="0060495B"/>
    <w:rsid w:val="006056FB"/>
    <w:rsid w:val="00606F69"/>
    <w:rsid w:val="00607521"/>
    <w:rsid w:val="00611FDF"/>
    <w:rsid w:val="00613458"/>
    <w:rsid w:val="00613811"/>
    <w:rsid w:val="006140D7"/>
    <w:rsid w:val="00614D20"/>
    <w:rsid w:val="00614D8F"/>
    <w:rsid w:val="0061537B"/>
    <w:rsid w:val="00615688"/>
    <w:rsid w:val="00616D0E"/>
    <w:rsid w:val="00621F4C"/>
    <w:rsid w:val="006247D9"/>
    <w:rsid w:val="00625995"/>
    <w:rsid w:val="00632160"/>
    <w:rsid w:val="00636576"/>
    <w:rsid w:val="006367A8"/>
    <w:rsid w:val="00636C8C"/>
    <w:rsid w:val="00636D23"/>
    <w:rsid w:val="00637156"/>
    <w:rsid w:val="006427A5"/>
    <w:rsid w:val="00645936"/>
    <w:rsid w:val="00645B03"/>
    <w:rsid w:val="00645F67"/>
    <w:rsid w:val="00647709"/>
    <w:rsid w:val="0065232B"/>
    <w:rsid w:val="00652B2F"/>
    <w:rsid w:val="00652B48"/>
    <w:rsid w:val="006553C6"/>
    <w:rsid w:val="00656A70"/>
    <w:rsid w:val="00657D93"/>
    <w:rsid w:val="006627C0"/>
    <w:rsid w:val="006640FB"/>
    <w:rsid w:val="00664168"/>
    <w:rsid w:val="0066608E"/>
    <w:rsid w:val="00667992"/>
    <w:rsid w:val="00671F2A"/>
    <w:rsid w:val="006742DB"/>
    <w:rsid w:val="00674427"/>
    <w:rsid w:val="00674D03"/>
    <w:rsid w:val="00676956"/>
    <w:rsid w:val="00682E50"/>
    <w:rsid w:val="00684889"/>
    <w:rsid w:val="00685F73"/>
    <w:rsid w:val="00686366"/>
    <w:rsid w:val="006911A2"/>
    <w:rsid w:val="00692368"/>
    <w:rsid w:val="006939B2"/>
    <w:rsid w:val="00696D71"/>
    <w:rsid w:val="00697B8F"/>
    <w:rsid w:val="006A02E9"/>
    <w:rsid w:val="006A233B"/>
    <w:rsid w:val="006A2F0C"/>
    <w:rsid w:val="006A3CF6"/>
    <w:rsid w:val="006A41E4"/>
    <w:rsid w:val="006A5736"/>
    <w:rsid w:val="006B08EF"/>
    <w:rsid w:val="006B0C4A"/>
    <w:rsid w:val="006B112E"/>
    <w:rsid w:val="006B121D"/>
    <w:rsid w:val="006B14EE"/>
    <w:rsid w:val="006B1DC7"/>
    <w:rsid w:val="006B2FD5"/>
    <w:rsid w:val="006B4F0B"/>
    <w:rsid w:val="006B69ED"/>
    <w:rsid w:val="006B7D3F"/>
    <w:rsid w:val="006C063A"/>
    <w:rsid w:val="006C1738"/>
    <w:rsid w:val="006C17A5"/>
    <w:rsid w:val="006C32F4"/>
    <w:rsid w:val="006C378B"/>
    <w:rsid w:val="006C4DE3"/>
    <w:rsid w:val="006C4E94"/>
    <w:rsid w:val="006C6E43"/>
    <w:rsid w:val="006C726C"/>
    <w:rsid w:val="006C75AE"/>
    <w:rsid w:val="006D0D37"/>
    <w:rsid w:val="006D16CF"/>
    <w:rsid w:val="006D45EF"/>
    <w:rsid w:val="006D6AB5"/>
    <w:rsid w:val="006D6BB8"/>
    <w:rsid w:val="006D7A6A"/>
    <w:rsid w:val="006E1DF0"/>
    <w:rsid w:val="006E2807"/>
    <w:rsid w:val="006E5535"/>
    <w:rsid w:val="006E7A81"/>
    <w:rsid w:val="006F0CB8"/>
    <w:rsid w:val="006F3991"/>
    <w:rsid w:val="006F4D5E"/>
    <w:rsid w:val="006F58F0"/>
    <w:rsid w:val="006F7EF7"/>
    <w:rsid w:val="00705478"/>
    <w:rsid w:val="00705C51"/>
    <w:rsid w:val="0071136E"/>
    <w:rsid w:val="0071214D"/>
    <w:rsid w:val="00712987"/>
    <w:rsid w:val="007144C7"/>
    <w:rsid w:val="00714AE4"/>
    <w:rsid w:val="0071550A"/>
    <w:rsid w:val="00720688"/>
    <w:rsid w:val="0072084E"/>
    <w:rsid w:val="00721367"/>
    <w:rsid w:val="00721CC4"/>
    <w:rsid w:val="00723F84"/>
    <w:rsid w:val="00725E7D"/>
    <w:rsid w:val="00727C63"/>
    <w:rsid w:val="00727EE4"/>
    <w:rsid w:val="0073106A"/>
    <w:rsid w:val="007328FD"/>
    <w:rsid w:val="0073295C"/>
    <w:rsid w:val="007349C1"/>
    <w:rsid w:val="00735385"/>
    <w:rsid w:val="007402D1"/>
    <w:rsid w:val="00740BDE"/>
    <w:rsid w:val="0074292B"/>
    <w:rsid w:val="00745990"/>
    <w:rsid w:val="00746217"/>
    <w:rsid w:val="00751290"/>
    <w:rsid w:val="00753FFB"/>
    <w:rsid w:val="007563AA"/>
    <w:rsid w:val="00756F8F"/>
    <w:rsid w:val="00757AA5"/>
    <w:rsid w:val="007605A6"/>
    <w:rsid w:val="00760AE2"/>
    <w:rsid w:val="0076382F"/>
    <w:rsid w:val="00764FD1"/>
    <w:rsid w:val="007661B6"/>
    <w:rsid w:val="00772D95"/>
    <w:rsid w:val="007759E9"/>
    <w:rsid w:val="007768C1"/>
    <w:rsid w:val="0077760D"/>
    <w:rsid w:val="00782D44"/>
    <w:rsid w:val="00783808"/>
    <w:rsid w:val="00784278"/>
    <w:rsid w:val="007846D0"/>
    <w:rsid w:val="00787D56"/>
    <w:rsid w:val="00790CB6"/>
    <w:rsid w:val="00792F50"/>
    <w:rsid w:val="0079306F"/>
    <w:rsid w:val="00793A6B"/>
    <w:rsid w:val="00795AE8"/>
    <w:rsid w:val="00796E71"/>
    <w:rsid w:val="00797C73"/>
    <w:rsid w:val="007A020A"/>
    <w:rsid w:val="007A05FD"/>
    <w:rsid w:val="007A0A73"/>
    <w:rsid w:val="007A1641"/>
    <w:rsid w:val="007A283E"/>
    <w:rsid w:val="007A2987"/>
    <w:rsid w:val="007A5283"/>
    <w:rsid w:val="007A7534"/>
    <w:rsid w:val="007B1A99"/>
    <w:rsid w:val="007C0251"/>
    <w:rsid w:val="007C0B28"/>
    <w:rsid w:val="007C0FBC"/>
    <w:rsid w:val="007C3FA5"/>
    <w:rsid w:val="007C48B4"/>
    <w:rsid w:val="007C5F7B"/>
    <w:rsid w:val="007C7B86"/>
    <w:rsid w:val="007D0EAA"/>
    <w:rsid w:val="007D1833"/>
    <w:rsid w:val="007D2899"/>
    <w:rsid w:val="007D2D2A"/>
    <w:rsid w:val="007D3243"/>
    <w:rsid w:val="007D4165"/>
    <w:rsid w:val="007D44DA"/>
    <w:rsid w:val="007D48C0"/>
    <w:rsid w:val="007D6D3A"/>
    <w:rsid w:val="007E0AEF"/>
    <w:rsid w:val="007E0CFE"/>
    <w:rsid w:val="007E15A5"/>
    <w:rsid w:val="007E2C1B"/>
    <w:rsid w:val="007E6708"/>
    <w:rsid w:val="007E6EFD"/>
    <w:rsid w:val="007F26E1"/>
    <w:rsid w:val="007F37D8"/>
    <w:rsid w:val="007F4975"/>
    <w:rsid w:val="007F6C8D"/>
    <w:rsid w:val="007F7D97"/>
    <w:rsid w:val="008002BD"/>
    <w:rsid w:val="00802572"/>
    <w:rsid w:val="00802A09"/>
    <w:rsid w:val="00803CE7"/>
    <w:rsid w:val="00805D32"/>
    <w:rsid w:val="00806526"/>
    <w:rsid w:val="008070FA"/>
    <w:rsid w:val="0080717B"/>
    <w:rsid w:val="00811395"/>
    <w:rsid w:val="008116A5"/>
    <w:rsid w:val="00812989"/>
    <w:rsid w:val="00814202"/>
    <w:rsid w:val="00814E21"/>
    <w:rsid w:val="00816871"/>
    <w:rsid w:val="008176D4"/>
    <w:rsid w:val="008179A7"/>
    <w:rsid w:val="00823C9B"/>
    <w:rsid w:val="0082445B"/>
    <w:rsid w:val="00824B4F"/>
    <w:rsid w:val="008254D3"/>
    <w:rsid w:val="00826A3B"/>
    <w:rsid w:val="00827AB8"/>
    <w:rsid w:val="00830556"/>
    <w:rsid w:val="00834C43"/>
    <w:rsid w:val="008369FD"/>
    <w:rsid w:val="00836C24"/>
    <w:rsid w:val="00840B51"/>
    <w:rsid w:val="008429A0"/>
    <w:rsid w:val="00843ED1"/>
    <w:rsid w:val="00844A01"/>
    <w:rsid w:val="008462FC"/>
    <w:rsid w:val="008466A4"/>
    <w:rsid w:val="00846DC9"/>
    <w:rsid w:val="00847499"/>
    <w:rsid w:val="00847C28"/>
    <w:rsid w:val="008521C0"/>
    <w:rsid w:val="00852D3A"/>
    <w:rsid w:val="008538CC"/>
    <w:rsid w:val="00854584"/>
    <w:rsid w:val="00854780"/>
    <w:rsid w:val="00856C89"/>
    <w:rsid w:val="0086411A"/>
    <w:rsid w:val="008646E3"/>
    <w:rsid w:val="00865D08"/>
    <w:rsid w:val="00866E76"/>
    <w:rsid w:val="00870B5E"/>
    <w:rsid w:val="00871675"/>
    <w:rsid w:val="00871B94"/>
    <w:rsid w:val="0087338B"/>
    <w:rsid w:val="008737A5"/>
    <w:rsid w:val="00873E79"/>
    <w:rsid w:val="008743AA"/>
    <w:rsid w:val="00874EC5"/>
    <w:rsid w:val="00875D23"/>
    <w:rsid w:val="008762B1"/>
    <w:rsid w:val="008764E3"/>
    <w:rsid w:val="00877F85"/>
    <w:rsid w:val="0088003D"/>
    <w:rsid w:val="00881972"/>
    <w:rsid w:val="00882C2B"/>
    <w:rsid w:val="00882EA1"/>
    <w:rsid w:val="00884D46"/>
    <w:rsid w:val="008901D4"/>
    <w:rsid w:val="00894127"/>
    <w:rsid w:val="00894B69"/>
    <w:rsid w:val="00896456"/>
    <w:rsid w:val="008968BF"/>
    <w:rsid w:val="00896C6D"/>
    <w:rsid w:val="008A076E"/>
    <w:rsid w:val="008A26A5"/>
    <w:rsid w:val="008A7E4C"/>
    <w:rsid w:val="008B1E43"/>
    <w:rsid w:val="008B2EE1"/>
    <w:rsid w:val="008C08AF"/>
    <w:rsid w:val="008C1264"/>
    <w:rsid w:val="008C668C"/>
    <w:rsid w:val="008C6797"/>
    <w:rsid w:val="008C7603"/>
    <w:rsid w:val="008D156B"/>
    <w:rsid w:val="008D56D1"/>
    <w:rsid w:val="008D637E"/>
    <w:rsid w:val="008E2234"/>
    <w:rsid w:val="008E27C4"/>
    <w:rsid w:val="008E5CB6"/>
    <w:rsid w:val="008E5D31"/>
    <w:rsid w:val="008E5E45"/>
    <w:rsid w:val="008E6952"/>
    <w:rsid w:val="008E745C"/>
    <w:rsid w:val="008E7CD5"/>
    <w:rsid w:val="008F0409"/>
    <w:rsid w:val="008F36E1"/>
    <w:rsid w:val="008F4761"/>
    <w:rsid w:val="008F4F87"/>
    <w:rsid w:val="008F73A1"/>
    <w:rsid w:val="00902FC7"/>
    <w:rsid w:val="00903676"/>
    <w:rsid w:val="0090473D"/>
    <w:rsid w:val="00904DD0"/>
    <w:rsid w:val="0090533C"/>
    <w:rsid w:val="009053ED"/>
    <w:rsid w:val="00907479"/>
    <w:rsid w:val="009128FD"/>
    <w:rsid w:val="00913AA7"/>
    <w:rsid w:val="00914581"/>
    <w:rsid w:val="009165DA"/>
    <w:rsid w:val="0092048A"/>
    <w:rsid w:val="009217E4"/>
    <w:rsid w:val="00922E89"/>
    <w:rsid w:val="009248AC"/>
    <w:rsid w:val="00927520"/>
    <w:rsid w:val="00933F18"/>
    <w:rsid w:val="00935504"/>
    <w:rsid w:val="009410F5"/>
    <w:rsid w:val="00942E01"/>
    <w:rsid w:val="00943D97"/>
    <w:rsid w:val="00944ED2"/>
    <w:rsid w:val="00945681"/>
    <w:rsid w:val="009459ED"/>
    <w:rsid w:val="0095015C"/>
    <w:rsid w:val="00950640"/>
    <w:rsid w:val="00952BD7"/>
    <w:rsid w:val="00956133"/>
    <w:rsid w:val="009614B2"/>
    <w:rsid w:val="00962738"/>
    <w:rsid w:val="00963E6F"/>
    <w:rsid w:val="0096405F"/>
    <w:rsid w:val="009654D0"/>
    <w:rsid w:val="009662F8"/>
    <w:rsid w:val="00966E62"/>
    <w:rsid w:val="00971BA1"/>
    <w:rsid w:val="0097243D"/>
    <w:rsid w:val="00972709"/>
    <w:rsid w:val="00975CBF"/>
    <w:rsid w:val="00982601"/>
    <w:rsid w:val="0098284E"/>
    <w:rsid w:val="00982D36"/>
    <w:rsid w:val="00983A56"/>
    <w:rsid w:val="00987FDE"/>
    <w:rsid w:val="00990514"/>
    <w:rsid w:val="009907FD"/>
    <w:rsid w:val="00992169"/>
    <w:rsid w:val="009921A2"/>
    <w:rsid w:val="0099398B"/>
    <w:rsid w:val="009956E8"/>
    <w:rsid w:val="00997139"/>
    <w:rsid w:val="009A1938"/>
    <w:rsid w:val="009A2506"/>
    <w:rsid w:val="009A2D54"/>
    <w:rsid w:val="009A3BEE"/>
    <w:rsid w:val="009A6B5A"/>
    <w:rsid w:val="009A6D70"/>
    <w:rsid w:val="009B1A21"/>
    <w:rsid w:val="009B5BF7"/>
    <w:rsid w:val="009B64E7"/>
    <w:rsid w:val="009B6689"/>
    <w:rsid w:val="009B67B1"/>
    <w:rsid w:val="009C0BA7"/>
    <w:rsid w:val="009C1B89"/>
    <w:rsid w:val="009C3E3B"/>
    <w:rsid w:val="009C464C"/>
    <w:rsid w:val="009C60C7"/>
    <w:rsid w:val="009C65FB"/>
    <w:rsid w:val="009C6709"/>
    <w:rsid w:val="009D0D3D"/>
    <w:rsid w:val="009D1840"/>
    <w:rsid w:val="009D1853"/>
    <w:rsid w:val="009D3D34"/>
    <w:rsid w:val="009D4AE3"/>
    <w:rsid w:val="009D4FD1"/>
    <w:rsid w:val="009D5A61"/>
    <w:rsid w:val="009E14B8"/>
    <w:rsid w:val="009E1EDD"/>
    <w:rsid w:val="009E2A9F"/>
    <w:rsid w:val="009E31A5"/>
    <w:rsid w:val="009E34EE"/>
    <w:rsid w:val="009E4334"/>
    <w:rsid w:val="009E5FDB"/>
    <w:rsid w:val="009E60F9"/>
    <w:rsid w:val="009E7BA1"/>
    <w:rsid w:val="009E7BA4"/>
    <w:rsid w:val="009F04CC"/>
    <w:rsid w:val="009F0A1A"/>
    <w:rsid w:val="009F1AC0"/>
    <w:rsid w:val="009F2E88"/>
    <w:rsid w:val="009F37D7"/>
    <w:rsid w:val="009F4922"/>
    <w:rsid w:val="009F4B47"/>
    <w:rsid w:val="00A0083C"/>
    <w:rsid w:val="00A02C1C"/>
    <w:rsid w:val="00A03CF7"/>
    <w:rsid w:val="00A05A19"/>
    <w:rsid w:val="00A123A3"/>
    <w:rsid w:val="00A15B2A"/>
    <w:rsid w:val="00A15B6A"/>
    <w:rsid w:val="00A176BD"/>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99E"/>
    <w:rsid w:val="00A360EA"/>
    <w:rsid w:val="00A4005F"/>
    <w:rsid w:val="00A41283"/>
    <w:rsid w:val="00A41C13"/>
    <w:rsid w:val="00A43802"/>
    <w:rsid w:val="00A439B1"/>
    <w:rsid w:val="00A447ED"/>
    <w:rsid w:val="00A457A9"/>
    <w:rsid w:val="00A45808"/>
    <w:rsid w:val="00A472B7"/>
    <w:rsid w:val="00A47E8F"/>
    <w:rsid w:val="00A51BCF"/>
    <w:rsid w:val="00A53317"/>
    <w:rsid w:val="00A569B3"/>
    <w:rsid w:val="00A57F3A"/>
    <w:rsid w:val="00A60FF9"/>
    <w:rsid w:val="00A62729"/>
    <w:rsid w:val="00A6413F"/>
    <w:rsid w:val="00A6486C"/>
    <w:rsid w:val="00A7040B"/>
    <w:rsid w:val="00A70D3E"/>
    <w:rsid w:val="00A7152D"/>
    <w:rsid w:val="00A71AE0"/>
    <w:rsid w:val="00A736D4"/>
    <w:rsid w:val="00A7448F"/>
    <w:rsid w:val="00A74A52"/>
    <w:rsid w:val="00A74E21"/>
    <w:rsid w:val="00A765C0"/>
    <w:rsid w:val="00A84196"/>
    <w:rsid w:val="00A84CB2"/>
    <w:rsid w:val="00A852BE"/>
    <w:rsid w:val="00A86900"/>
    <w:rsid w:val="00A879AA"/>
    <w:rsid w:val="00A91A49"/>
    <w:rsid w:val="00A932C1"/>
    <w:rsid w:val="00A94476"/>
    <w:rsid w:val="00A954B1"/>
    <w:rsid w:val="00A965FF"/>
    <w:rsid w:val="00AA08EC"/>
    <w:rsid w:val="00AA411C"/>
    <w:rsid w:val="00AA5C7C"/>
    <w:rsid w:val="00AA6DF5"/>
    <w:rsid w:val="00AA7365"/>
    <w:rsid w:val="00AB0EA3"/>
    <w:rsid w:val="00AB1D4B"/>
    <w:rsid w:val="00AB297C"/>
    <w:rsid w:val="00AB2A3F"/>
    <w:rsid w:val="00AB33AE"/>
    <w:rsid w:val="00AB3B0A"/>
    <w:rsid w:val="00AB4D5E"/>
    <w:rsid w:val="00AB6B28"/>
    <w:rsid w:val="00AB769D"/>
    <w:rsid w:val="00AC2594"/>
    <w:rsid w:val="00AC2D97"/>
    <w:rsid w:val="00AC455A"/>
    <w:rsid w:val="00AC6970"/>
    <w:rsid w:val="00AC716D"/>
    <w:rsid w:val="00AD1F23"/>
    <w:rsid w:val="00AD1FA8"/>
    <w:rsid w:val="00AD54D0"/>
    <w:rsid w:val="00AD593B"/>
    <w:rsid w:val="00AD781A"/>
    <w:rsid w:val="00AE16D6"/>
    <w:rsid w:val="00AE1EDF"/>
    <w:rsid w:val="00AE27C2"/>
    <w:rsid w:val="00AE3934"/>
    <w:rsid w:val="00AE3947"/>
    <w:rsid w:val="00AE3EF3"/>
    <w:rsid w:val="00AE45FA"/>
    <w:rsid w:val="00AE634A"/>
    <w:rsid w:val="00AE76AA"/>
    <w:rsid w:val="00AF0139"/>
    <w:rsid w:val="00AF0861"/>
    <w:rsid w:val="00AF1E3F"/>
    <w:rsid w:val="00AF31FB"/>
    <w:rsid w:val="00AF3356"/>
    <w:rsid w:val="00AF7E0A"/>
    <w:rsid w:val="00B02032"/>
    <w:rsid w:val="00B024AB"/>
    <w:rsid w:val="00B05527"/>
    <w:rsid w:val="00B100C1"/>
    <w:rsid w:val="00B11FB0"/>
    <w:rsid w:val="00B12022"/>
    <w:rsid w:val="00B12DF4"/>
    <w:rsid w:val="00B13E32"/>
    <w:rsid w:val="00B17954"/>
    <w:rsid w:val="00B21582"/>
    <w:rsid w:val="00B2339A"/>
    <w:rsid w:val="00B234F0"/>
    <w:rsid w:val="00B24E30"/>
    <w:rsid w:val="00B25E38"/>
    <w:rsid w:val="00B27562"/>
    <w:rsid w:val="00B27E2B"/>
    <w:rsid w:val="00B30805"/>
    <w:rsid w:val="00B34AB8"/>
    <w:rsid w:val="00B34B71"/>
    <w:rsid w:val="00B34C59"/>
    <w:rsid w:val="00B35061"/>
    <w:rsid w:val="00B35708"/>
    <w:rsid w:val="00B36097"/>
    <w:rsid w:val="00B40703"/>
    <w:rsid w:val="00B413DD"/>
    <w:rsid w:val="00B42783"/>
    <w:rsid w:val="00B44C39"/>
    <w:rsid w:val="00B45267"/>
    <w:rsid w:val="00B454EF"/>
    <w:rsid w:val="00B460E8"/>
    <w:rsid w:val="00B51253"/>
    <w:rsid w:val="00B51C6C"/>
    <w:rsid w:val="00B52CD9"/>
    <w:rsid w:val="00B541AB"/>
    <w:rsid w:val="00B55CED"/>
    <w:rsid w:val="00B57D98"/>
    <w:rsid w:val="00B60809"/>
    <w:rsid w:val="00B61536"/>
    <w:rsid w:val="00B642DC"/>
    <w:rsid w:val="00B66BE2"/>
    <w:rsid w:val="00B675DF"/>
    <w:rsid w:val="00B7031A"/>
    <w:rsid w:val="00B70ECD"/>
    <w:rsid w:val="00B715F2"/>
    <w:rsid w:val="00B719E3"/>
    <w:rsid w:val="00B72319"/>
    <w:rsid w:val="00B7468A"/>
    <w:rsid w:val="00B75066"/>
    <w:rsid w:val="00B81A78"/>
    <w:rsid w:val="00B81F24"/>
    <w:rsid w:val="00B8293E"/>
    <w:rsid w:val="00B836CD"/>
    <w:rsid w:val="00B846D3"/>
    <w:rsid w:val="00B84CCB"/>
    <w:rsid w:val="00B869C2"/>
    <w:rsid w:val="00B86FF9"/>
    <w:rsid w:val="00B918D1"/>
    <w:rsid w:val="00B97B7D"/>
    <w:rsid w:val="00BA20A6"/>
    <w:rsid w:val="00BA3302"/>
    <w:rsid w:val="00BA39DB"/>
    <w:rsid w:val="00BA5E28"/>
    <w:rsid w:val="00BA7DD5"/>
    <w:rsid w:val="00BB094F"/>
    <w:rsid w:val="00BB1460"/>
    <w:rsid w:val="00BB2137"/>
    <w:rsid w:val="00BB2A30"/>
    <w:rsid w:val="00BB49C9"/>
    <w:rsid w:val="00BB605F"/>
    <w:rsid w:val="00BC1EC1"/>
    <w:rsid w:val="00BC233A"/>
    <w:rsid w:val="00BC330D"/>
    <w:rsid w:val="00BC362D"/>
    <w:rsid w:val="00BC57C8"/>
    <w:rsid w:val="00BC6D6B"/>
    <w:rsid w:val="00BD09B6"/>
    <w:rsid w:val="00BD29FC"/>
    <w:rsid w:val="00BD51A6"/>
    <w:rsid w:val="00BD693B"/>
    <w:rsid w:val="00BD7F4C"/>
    <w:rsid w:val="00BE3A22"/>
    <w:rsid w:val="00BF3702"/>
    <w:rsid w:val="00BF4A10"/>
    <w:rsid w:val="00BF4C1C"/>
    <w:rsid w:val="00BF615A"/>
    <w:rsid w:val="00BF6732"/>
    <w:rsid w:val="00C001D4"/>
    <w:rsid w:val="00C00A9F"/>
    <w:rsid w:val="00C02CCC"/>
    <w:rsid w:val="00C03D6D"/>
    <w:rsid w:val="00C0702A"/>
    <w:rsid w:val="00C074B9"/>
    <w:rsid w:val="00C1074A"/>
    <w:rsid w:val="00C12742"/>
    <w:rsid w:val="00C157DA"/>
    <w:rsid w:val="00C168FB"/>
    <w:rsid w:val="00C176AD"/>
    <w:rsid w:val="00C17A6E"/>
    <w:rsid w:val="00C22372"/>
    <w:rsid w:val="00C23FA9"/>
    <w:rsid w:val="00C24AAA"/>
    <w:rsid w:val="00C24DEA"/>
    <w:rsid w:val="00C253F6"/>
    <w:rsid w:val="00C256F0"/>
    <w:rsid w:val="00C264C6"/>
    <w:rsid w:val="00C26632"/>
    <w:rsid w:val="00C26CDB"/>
    <w:rsid w:val="00C26D26"/>
    <w:rsid w:val="00C27BFE"/>
    <w:rsid w:val="00C30EB7"/>
    <w:rsid w:val="00C3252A"/>
    <w:rsid w:val="00C338AD"/>
    <w:rsid w:val="00C3719E"/>
    <w:rsid w:val="00C37D3D"/>
    <w:rsid w:val="00C37FE5"/>
    <w:rsid w:val="00C41FE7"/>
    <w:rsid w:val="00C42D0E"/>
    <w:rsid w:val="00C50537"/>
    <w:rsid w:val="00C52FBA"/>
    <w:rsid w:val="00C53B9D"/>
    <w:rsid w:val="00C549FC"/>
    <w:rsid w:val="00C5533B"/>
    <w:rsid w:val="00C55867"/>
    <w:rsid w:val="00C566B3"/>
    <w:rsid w:val="00C56741"/>
    <w:rsid w:val="00C57B76"/>
    <w:rsid w:val="00C60524"/>
    <w:rsid w:val="00C606B9"/>
    <w:rsid w:val="00C621B8"/>
    <w:rsid w:val="00C6298B"/>
    <w:rsid w:val="00C62FAF"/>
    <w:rsid w:val="00C64416"/>
    <w:rsid w:val="00C6698F"/>
    <w:rsid w:val="00C66C9C"/>
    <w:rsid w:val="00C7073B"/>
    <w:rsid w:val="00C707F8"/>
    <w:rsid w:val="00C71B5A"/>
    <w:rsid w:val="00C7249E"/>
    <w:rsid w:val="00C73838"/>
    <w:rsid w:val="00C74526"/>
    <w:rsid w:val="00C76889"/>
    <w:rsid w:val="00C80615"/>
    <w:rsid w:val="00C868BA"/>
    <w:rsid w:val="00C9111E"/>
    <w:rsid w:val="00C9214C"/>
    <w:rsid w:val="00C92631"/>
    <w:rsid w:val="00C93180"/>
    <w:rsid w:val="00C93AAD"/>
    <w:rsid w:val="00C97A60"/>
    <w:rsid w:val="00CA028B"/>
    <w:rsid w:val="00CA0FF9"/>
    <w:rsid w:val="00CA1A95"/>
    <w:rsid w:val="00CA1D16"/>
    <w:rsid w:val="00CA2991"/>
    <w:rsid w:val="00CA3DC3"/>
    <w:rsid w:val="00CA450D"/>
    <w:rsid w:val="00CA5D69"/>
    <w:rsid w:val="00CA6296"/>
    <w:rsid w:val="00CB133C"/>
    <w:rsid w:val="00CB2B99"/>
    <w:rsid w:val="00CB2F5F"/>
    <w:rsid w:val="00CB3A0E"/>
    <w:rsid w:val="00CB4CAA"/>
    <w:rsid w:val="00CB6FEB"/>
    <w:rsid w:val="00CC1678"/>
    <w:rsid w:val="00CC293B"/>
    <w:rsid w:val="00CC5CDE"/>
    <w:rsid w:val="00CD0C1E"/>
    <w:rsid w:val="00CD2980"/>
    <w:rsid w:val="00CD3DBB"/>
    <w:rsid w:val="00CD433F"/>
    <w:rsid w:val="00CD6E37"/>
    <w:rsid w:val="00CD70A9"/>
    <w:rsid w:val="00CE0182"/>
    <w:rsid w:val="00CE0C2D"/>
    <w:rsid w:val="00CE2ABF"/>
    <w:rsid w:val="00CE3387"/>
    <w:rsid w:val="00CE53D0"/>
    <w:rsid w:val="00CE6A80"/>
    <w:rsid w:val="00CE6F9B"/>
    <w:rsid w:val="00CF11C2"/>
    <w:rsid w:val="00CF1799"/>
    <w:rsid w:val="00CF1958"/>
    <w:rsid w:val="00CF19B4"/>
    <w:rsid w:val="00CF6831"/>
    <w:rsid w:val="00D016C2"/>
    <w:rsid w:val="00D026AC"/>
    <w:rsid w:val="00D04E12"/>
    <w:rsid w:val="00D059AE"/>
    <w:rsid w:val="00D06CD7"/>
    <w:rsid w:val="00D11EAA"/>
    <w:rsid w:val="00D12540"/>
    <w:rsid w:val="00D13FB5"/>
    <w:rsid w:val="00D145D5"/>
    <w:rsid w:val="00D14F7B"/>
    <w:rsid w:val="00D15A7D"/>
    <w:rsid w:val="00D21618"/>
    <w:rsid w:val="00D2558A"/>
    <w:rsid w:val="00D31D47"/>
    <w:rsid w:val="00D32F8C"/>
    <w:rsid w:val="00D412DD"/>
    <w:rsid w:val="00D41519"/>
    <w:rsid w:val="00D4261F"/>
    <w:rsid w:val="00D428B8"/>
    <w:rsid w:val="00D464A1"/>
    <w:rsid w:val="00D4674C"/>
    <w:rsid w:val="00D472BD"/>
    <w:rsid w:val="00D5168D"/>
    <w:rsid w:val="00D51703"/>
    <w:rsid w:val="00D52EA0"/>
    <w:rsid w:val="00D53559"/>
    <w:rsid w:val="00D55063"/>
    <w:rsid w:val="00D5562A"/>
    <w:rsid w:val="00D61985"/>
    <w:rsid w:val="00D61EDE"/>
    <w:rsid w:val="00D6252E"/>
    <w:rsid w:val="00D64338"/>
    <w:rsid w:val="00D7065C"/>
    <w:rsid w:val="00D71282"/>
    <w:rsid w:val="00D71E89"/>
    <w:rsid w:val="00D753E8"/>
    <w:rsid w:val="00D756C5"/>
    <w:rsid w:val="00D766BF"/>
    <w:rsid w:val="00D7733E"/>
    <w:rsid w:val="00D777B5"/>
    <w:rsid w:val="00D77D15"/>
    <w:rsid w:val="00D80735"/>
    <w:rsid w:val="00D82097"/>
    <w:rsid w:val="00D83C6C"/>
    <w:rsid w:val="00D87B74"/>
    <w:rsid w:val="00D87D2C"/>
    <w:rsid w:val="00D902A0"/>
    <w:rsid w:val="00D9206E"/>
    <w:rsid w:val="00D93E80"/>
    <w:rsid w:val="00D956E9"/>
    <w:rsid w:val="00DA458F"/>
    <w:rsid w:val="00DA4BCD"/>
    <w:rsid w:val="00DA636D"/>
    <w:rsid w:val="00DA664B"/>
    <w:rsid w:val="00DA7124"/>
    <w:rsid w:val="00DA71FE"/>
    <w:rsid w:val="00DB3791"/>
    <w:rsid w:val="00DB3823"/>
    <w:rsid w:val="00DB684E"/>
    <w:rsid w:val="00DB7CB0"/>
    <w:rsid w:val="00DC1528"/>
    <w:rsid w:val="00DC448C"/>
    <w:rsid w:val="00DC5D34"/>
    <w:rsid w:val="00DC682B"/>
    <w:rsid w:val="00DC7901"/>
    <w:rsid w:val="00DD011B"/>
    <w:rsid w:val="00DD0709"/>
    <w:rsid w:val="00DD2839"/>
    <w:rsid w:val="00DD29AC"/>
    <w:rsid w:val="00DD2C04"/>
    <w:rsid w:val="00DD3874"/>
    <w:rsid w:val="00DE0CCE"/>
    <w:rsid w:val="00DE374F"/>
    <w:rsid w:val="00DE4971"/>
    <w:rsid w:val="00DE4AC6"/>
    <w:rsid w:val="00DF0EA2"/>
    <w:rsid w:val="00DF20DE"/>
    <w:rsid w:val="00DF2C60"/>
    <w:rsid w:val="00DF364A"/>
    <w:rsid w:val="00DF5084"/>
    <w:rsid w:val="00DF568F"/>
    <w:rsid w:val="00DF60A0"/>
    <w:rsid w:val="00E000FB"/>
    <w:rsid w:val="00E002CD"/>
    <w:rsid w:val="00E01420"/>
    <w:rsid w:val="00E01D2E"/>
    <w:rsid w:val="00E01F8D"/>
    <w:rsid w:val="00E0205F"/>
    <w:rsid w:val="00E03B56"/>
    <w:rsid w:val="00E040A3"/>
    <w:rsid w:val="00E06A25"/>
    <w:rsid w:val="00E1110A"/>
    <w:rsid w:val="00E14027"/>
    <w:rsid w:val="00E158F3"/>
    <w:rsid w:val="00E16328"/>
    <w:rsid w:val="00E17A06"/>
    <w:rsid w:val="00E17AA8"/>
    <w:rsid w:val="00E2054B"/>
    <w:rsid w:val="00E208CF"/>
    <w:rsid w:val="00E20FB5"/>
    <w:rsid w:val="00E22497"/>
    <w:rsid w:val="00E22A6F"/>
    <w:rsid w:val="00E23EC0"/>
    <w:rsid w:val="00E26D09"/>
    <w:rsid w:val="00E27549"/>
    <w:rsid w:val="00E27CF0"/>
    <w:rsid w:val="00E307A4"/>
    <w:rsid w:val="00E31644"/>
    <w:rsid w:val="00E3175F"/>
    <w:rsid w:val="00E31899"/>
    <w:rsid w:val="00E31A03"/>
    <w:rsid w:val="00E32316"/>
    <w:rsid w:val="00E34F56"/>
    <w:rsid w:val="00E37D35"/>
    <w:rsid w:val="00E408EC"/>
    <w:rsid w:val="00E41BE7"/>
    <w:rsid w:val="00E42230"/>
    <w:rsid w:val="00E42AC6"/>
    <w:rsid w:val="00E43FBA"/>
    <w:rsid w:val="00E46342"/>
    <w:rsid w:val="00E51912"/>
    <w:rsid w:val="00E51C51"/>
    <w:rsid w:val="00E52E41"/>
    <w:rsid w:val="00E535DB"/>
    <w:rsid w:val="00E54309"/>
    <w:rsid w:val="00E569E7"/>
    <w:rsid w:val="00E60B6E"/>
    <w:rsid w:val="00E61932"/>
    <w:rsid w:val="00E65247"/>
    <w:rsid w:val="00E66600"/>
    <w:rsid w:val="00E66CB5"/>
    <w:rsid w:val="00E678C5"/>
    <w:rsid w:val="00E7177E"/>
    <w:rsid w:val="00E73193"/>
    <w:rsid w:val="00E74352"/>
    <w:rsid w:val="00E75619"/>
    <w:rsid w:val="00E758C2"/>
    <w:rsid w:val="00E779A3"/>
    <w:rsid w:val="00E77C2F"/>
    <w:rsid w:val="00E82299"/>
    <w:rsid w:val="00E83F66"/>
    <w:rsid w:val="00E85582"/>
    <w:rsid w:val="00E87C05"/>
    <w:rsid w:val="00E911A4"/>
    <w:rsid w:val="00E915E5"/>
    <w:rsid w:val="00E91F53"/>
    <w:rsid w:val="00E923A6"/>
    <w:rsid w:val="00E93BEC"/>
    <w:rsid w:val="00E97A95"/>
    <w:rsid w:val="00EA4041"/>
    <w:rsid w:val="00EA4361"/>
    <w:rsid w:val="00EA59AD"/>
    <w:rsid w:val="00EA74B6"/>
    <w:rsid w:val="00EB59C1"/>
    <w:rsid w:val="00EB6B74"/>
    <w:rsid w:val="00EB7F59"/>
    <w:rsid w:val="00EC1646"/>
    <w:rsid w:val="00EC432C"/>
    <w:rsid w:val="00EC440E"/>
    <w:rsid w:val="00EC6C6C"/>
    <w:rsid w:val="00ED00F6"/>
    <w:rsid w:val="00ED1A2A"/>
    <w:rsid w:val="00ED3D6C"/>
    <w:rsid w:val="00ED4343"/>
    <w:rsid w:val="00ED44A1"/>
    <w:rsid w:val="00ED4AFC"/>
    <w:rsid w:val="00ED6DC8"/>
    <w:rsid w:val="00ED7607"/>
    <w:rsid w:val="00ED7BB8"/>
    <w:rsid w:val="00EE076D"/>
    <w:rsid w:val="00EE2381"/>
    <w:rsid w:val="00EE32F7"/>
    <w:rsid w:val="00EE595E"/>
    <w:rsid w:val="00EE5D4A"/>
    <w:rsid w:val="00EE6C39"/>
    <w:rsid w:val="00EF35BD"/>
    <w:rsid w:val="00EF374E"/>
    <w:rsid w:val="00EF52C4"/>
    <w:rsid w:val="00EF5F44"/>
    <w:rsid w:val="00EF5FFD"/>
    <w:rsid w:val="00EF618B"/>
    <w:rsid w:val="00EF7EAD"/>
    <w:rsid w:val="00F00D40"/>
    <w:rsid w:val="00F014B5"/>
    <w:rsid w:val="00F01B8B"/>
    <w:rsid w:val="00F0208A"/>
    <w:rsid w:val="00F020A2"/>
    <w:rsid w:val="00F04A07"/>
    <w:rsid w:val="00F05011"/>
    <w:rsid w:val="00F05755"/>
    <w:rsid w:val="00F11284"/>
    <w:rsid w:val="00F116A1"/>
    <w:rsid w:val="00F14AB2"/>
    <w:rsid w:val="00F15C6D"/>
    <w:rsid w:val="00F1666E"/>
    <w:rsid w:val="00F16FC2"/>
    <w:rsid w:val="00F20A2D"/>
    <w:rsid w:val="00F21EFE"/>
    <w:rsid w:val="00F2255C"/>
    <w:rsid w:val="00F24E60"/>
    <w:rsid w:val="00F301DA"/>
    <w:rsid w:val="00F31035"/>
    <w:rsid w:val="00F3114E"/>
    <w:rsid w:val="00F321F8"/>
    <w:rsid w:val="00F36104"/>
    <w:rsid w:val="00F37303"/>
    <w:rsid w:val="00F37B93"/>
    <w:rsid w:val="00F42468"/>
    <w:rsid w:val="00F43139"/>
    <w:rsid w:val="00F43F01"/>
    <w:rsid w:val="00F454E0"/>
    <w:rsid w:val="00F47270"/>
    <w:rsid w:val="00F51571"/>
    <w:rsid w:val="00F55A00"/>
    <w:rsid w:val="00F56241"/>
    <w:rsid w:val="00F56871"/>
    <w:rsid w:val="00F62091"/>
    <w:rsid w:val="00F72D8D"/>
    <w:rsid w:val="00F760B7"/>
    <w:rsid w:val="00F80141"/>
    <w:rsid w:val="00F84ED8"/>
    <w:rsid w:val="00F87586"/>
    <w:rsid w:val="00F9127E"/>
    <w:rsid w:val="00F92BB4"/>
    <w:rsid w:val="00F94F29"/>
    <w:rsid w:val="00F95E2C"/>
    <w:rsid w:val="00FA2AC8"/>
    <w:rsid w:val="00FA37DD"/>
    <w:rsid w:val="00FA47CA"/>
    <w:rsid w:val="00FA5035"/>
    <w:rsid w:val="00FA6154"/>
    <w:rsid w:val="00FA6E38"/>
    <w:rsid w:val="00FA7597"/>
    <w:rsid w:val="00FB2F62"/>
    <w:rsid w:val="00FB460E"/>
    <w:rsid w:val="00FB49D8"/>
    <w:rsid w:val="00FB57FD"/>
    <w:rsid w:val="00FB793A"/>
    <w:rsid w:val="00FC40AA"/>
    <w:rsid w:val="00FC446C"/>
    <w:rsid w:val="00FC6ACA"/>
    <w:rsid w:val="00FD0D33"/>
    <w:rsid w:val="00FD16E7"/>
    <w:rsid w:val="00FD6151"/>
    <w:rsid w:val="00FE0A71"/>
    <w:rsid w:val="00FE1C79"/>
    <w:rsid w:val="00FE5EF8"/>
    <w:rsid w:val="00FE7B24"/>
    <w:rsid w:val="00FF0DD0"/>
    <w:rsid w:val="00FF1EB0"/>
    <w:rsid w:val="00FF36A0"/>
    <w:rsid w:val="00FF4622"/>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FFBACC-0A2A-4A6C-A90C-39E5C2F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4"/>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16"/>
      </w:numPr>
      <w:spacing w:before="120" w:line="360" w:lineRule="auto"/>
      <w:outlineLvl w:val="2"/>
    </w:pPr>
    <w:rPr>
      <w:bCs/>
      <w:szCs w:val="32"/>
    </w:rPr>
  </w:style>
  <w:style w:type="paragraph" w:styleId="4">
    <w:name w:val="heading 4"/>
    <w:basedOn w:val="a0"/>
    <w:next w:val="a1"/>
    <w:qFormat/>
    <w:rsid w:val="00C03D6D"/>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18"/>
      </w:numPr>
      <w:spacing w:before="120" w:line="360" w:lineRule="auto"/>
      <w:outlineLvl w:val="4"/>
    </w:pPr>
    <w:rPr>
      <w:bCs/>
      <w:szCs w:val="28"/>
    </w:rPr>
  </w:style>
  <w:style w:type="paragraph" w:styleId="6">
    <w:name w:val="heading 6"/>
    <w:basedOn w:val="a0"/>
    <w:next w:val="a1"/>
    <w:qFormat/>
    <w:rsid w:val="00C03D6D"/>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20"/>
      </w:numPr>
      <w:spacing w:before="120" w:line="360" w:lineRule="auto"/>
      <w:outlineLvl w:val="6"/>
    </w:pPr>
    <w:rPr>
      <w:bCs/>
      <w:szCs w:val="24"/>
    </w:rPr>
  </w:style>
  <w:style w:type="paragraph" w:styleId="8">
    <w:name w:val="heading 8"/>
    <w:basedOn w:val="a0"/>
    <w:next w:val="a1"/>
    <w:qFormat/>
    <w:rsid w:val="00C03D6D"/>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23"/>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C9BA-2CEF-44D1-BAC0-36655992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18</TotalTime>
  <Pages>2</Pages>
  <Words>195</Words>
  <Characters>1118</Characters>
  <Application>Microsoft Office Word</Application>
  <DocSecurity>0</DocSecurity>
  <Lines>9</Lines>
  <Paragraphs>2</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1311</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16</cp:revision>
  <dcterms:created xsi:type="dcterms:W3CDTF">2019-01-11T09:08:00Z</dcterms:created>
  <dcterms:modified xsi:type="dcterms:W3CDTF">2019-01-11T09:25:00Z</dcterms:modified>
</cp:coreProperties>
</file>