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209" w:type="dxa"/>
        <w:tblLayout w:type="fixed"/>
        <w:tblLook w:val="04A0" w:firstRow="1" w:lastRow="0" w:firstColumn="1" w:lastColumn="0" w:noHBand="0" w:noVBand="1"/>
      </w:tblPr>
      <w:tblGrid>
        <w:gridCol w:w="1555"/>
        <w:gridCol w:w="1984"/>
        <w:gridCol w:w="2683"/>
        <w:gridCol w:w="2987"/>
      </w:tblGrid>
      <w:tr w:rsidR="000C1ED0">
        <w:trPr>
          <w:trHeight w:val="350"/>
        </w:trPr>
        <w:tc>
          <w:tcPr>
            <w:tcW w:w="9209" w:type="dxa"/>
            <w:gridSpan w:val="4"/>
            <w:noWrap/>
          </w:tcPr>
          <w:p w:rsidR="000C1ED0" w:rsidRDefault="008D2C31">
            <w:pPr>
              <w:widowControl/>
              <w:jc w:val="center"/>
              <w:rPr>
                <w:rFonts w:ascii="华文中宋" w:eastAsia="华文中宋" w:hAnsi="华文中宋" w:cs="宋体"/>
                <w:b/>
                <w:bCs/>
                <w:color w:val="000000"/>
                <w:kern w:val="0"/>
                <w:sz w:val="28"/>
                <w:szCs w:val="28"/>
              </w:rPr>
            </w:pPr>
            <w:r>
              <w:rPr>
                <w:rFonts w:ascii="华文中宋" w:eastAsia="华文中宋" w:hAnsi="华文中宋" w:cs="宋体" w:hint="eastAsia"/>
                <w:b/>
                <w:bCs/>
                <w:color w:val="000000"/>
                <w:kern w:val="0"/>
                <w:sz w:val="28"/>
                <w:szCs w:val="28"/>
              </w:rPr>
              <w:t>《粤桂湘琼愕</w:t>
            </w:r>
            <w:r>
              <w:rPr>
                <w:rFonts w:ascii="华文中宋" w:eastAsia="华文中宋" w:hAnsi="华文中宋" w:cs="宋体"/>
                <w:b/>
                <w:bCs/>
                <w:color w:val="000000"/>
                <w:kern w:val="0"/>
                <w:sz w:val="28"/>
                <w:szCs w:val="28"/>
              </w:rPr>
              <w:t>大区</w:t>
            </w:r>
            <w:r w:rsidR="00A54758">
              <w:rPr>
                <w:rFonts w:ascii="华文中宋" w:eastAsia="华文中宋" w:hAnsi="华文中宋" w:cs="宋体" w:hint="eastAsia"/>
                <w:b/>
                <w:bCs/>
                <w:color w:val="000000"/>
                <w:kern w:val="0"/>
                <w:sz w:val="28"/>
                <w:szCs w:val="28"/>
              </w:rPr>
              <w:t>12</w:t>
            </w:r>
            <w:r>
              <w:rPr>
                <w:rFonts w:ascii="华文中宋" w:eastAsia="华文中宋" w:hAnsi="华文中宋" w:cs="宋体"/>
                <w:b/>
                <w:bCs/>
                <w:color w:val="000000"/>
                <w:kern w:val="0"/>
                <w:sz w:val="28"/>
                <w:szCs w:val="28"/>
              </w:rPr>
              <w:t>月工作总结及下月工作计划》</w:t>
            </w:r>
          </w:p>
        </w:tc>
      </w:tr>
      <w:tr w:rsidR="000C1ED0">
        <w:trPr>
          <w:trHeight w:val="350"/>
        </w:trPr>
        <w:tc>
          <w:tcPr>
            <w:tcW w:w="1555" w:type="dxa"/>
          </w:tcPr>
          <w:p w:rsidR="000C1ED0" w:rsidRDefault="008D2C31">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月份</w:t>
            </w:r>
          </w:p>
        </w:tc>
        <w:tc>
          <w:tcPr>
            <w:tcW w:w="1984" w:type="dxa"/>
          </w:tcPr>
          <w:p w:rsidR="000C1ED0" w:rsidRDefault="008D2C31">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总结事项</w:t>
            </w:r>
          </w:p>
        </w:tc>
        <w:tc>
          <w:tcPr>
            <w:tcW w:w="2683" w:type="dxa"/>
            <w:noWrap/>
          </w:tcPr>
          <w:p w:rsidR="000C1ED0" w:rsidRDefault="008D2C31">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具体事项</w:t>
            </w:r>
          </w:p>
        </w:tc>
        <w:tc>
          <w:tcPr>
            <w:tcW w:w="2987" w:type="dxa"/>
            <w:noWrap/>
          </w:tcPr>
          <w:p w:rsidR="000C1ED0" w:rsidRDefault="008D2C31">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具体计划</w:t>
            </w:r>
          </w:p>
        </w:tc>
      </w:tr>
      <w:tr w:rsidR="000C1ED0">
        <w:trPr>
          <w:trHeight w:val="428"/>
        </w:trPr>
        <w:tc>
          <w:tcPr>
            <w:tcW w:w="1555" w:type="dxa"/>
            <w:vMerge w:val="restart"/>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本月工作总结</w:t>
            </w:r>
          </w:p>
        </w:tc>
        <w:tc>
          <w:tcPr>
            <w:tcW w:w="1984" w:type="dxa"/>
            <w:vMerge w:val="restart"/>
          </w:tcPr>
          <w:p w:rsidR="000C1ED0" w:rsidRDefault="008D2C31">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技术服务工作总结</w:t>
            </w:r>
          </w:p>
        </w:tc>
        <w:tc>
          <w:tcPr>
            <w:tcW w:w="2683" w:type="dxa"/>
          </w:tcPr>
          <w:p w:rsidR="000C1ED0" w:rsidRDefault="008D2C31">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亮点分析</w:t>
            </w:r>
          </w:p>
        </w:tc>
        <w:tc>
          <w:tcPr>
            <w:tcW w:w="2987" w:type="dxa"/>
            <w:noWrap/>
          </w:tcPr>
          <w:p w:rsidR="00886980" w:rsidRDefault="00886980" w:rsidP="00385D15">
            <w:pPr>
              <w:widowControl/>
              <w:jc w:val="left"/>
              <w:rPr>
                <w:rFonts w:ascii="华文中宋" w:eastAsia="华文中宋" w:hAnsi="华文中宋" w:cs="宋体"/>
                <w:color w:val="000000"/>
                <w:kern w:val="0"/>
                <w:sz w:val="22"/>
              </w:rPr>
            </w:pPr>
            <w:r w:rsidRPr="00385D15">
              <w:rPr>
                <w:rFonts w:ascii="华文中宋" w:eastAsia="华文中宋" w:hAnsi="华文中宋" w:cs="宋体" w:hint="eastAsia"/>
                <w:color w:val="000000"/>
                <w:kern w:val="0"/>
                <w:sz w:val="22"/>
              </w:rPr>
              <w:t>（</w:t>
            </w:r>
            <w:r w:rsidR="00385D15">
              <w:rPr>
                <w:rFonts w:ascii="华文中宋" w:eastAsia="华文中宋" w:hAnsi="华文中宋" w:cs="宋体" w:hint="eastAsia"/>
                <w:color w:val="000000"/>
                <w:kern w:val="0"/>
                <w:sz w:val="22"/>
              </w:rPr>
              <w:t>1</w:t>
            </w:r>
            <w:r w:rsidRPr="00385D15">
              <w:rPr>
                <w:rFonts w:ascii="华文中宋" w:eastAsia="华文中宋" w:hAnsi="华文中宋" w:cs="宋体" w:hint="eastAsia"/>
                <w:color w:val="000000"/>
                <w:kern w:val="0"/>
                <w:sz w:val="22"/>
              </w:rPr>
              <w:t>）毛活文、冯飞虎、李超、胡肖等对于项目信息积极反馈提出表扬。</w:t>
            </w: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tcPr>
          <w:p w:rsidR="000C1ED0" w:rsidRDefault="000C1ED0">
            <w:pPr>
              <w:jc w:val="left"/>
              <w:rPr>
                <w:rFonts w:ascii="华文中宋" w:eastAsia="华文中宋" w:hAnsi="华文中宋" w:cs="宋体"/>
                <w:color w:val="000000"/>
                <w:kern w:val="0"/>
                <w:szCs w:val="21"/>
              </w:rPr>
            </w:pPr>
          </w:p>
        </w:tc>
        <w:tc>
          <w:tcPr>
            <w:tcW w:w="2683" w:type="dxa"/>
          </w:tcPr>
          <w:p w:rsidR="000C1ED0" w:rsidRDefault="008D2C31">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不足分析</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tcPr>
          <w:p w:rsidR="000C1ED0" w:rsidRDefault="000C1ED0">
            <w:pPr>
              <w:widowControl/>
              <w:jc w:val="left"/>
              <w:rPr>
                <w:rFonts w:ascii="华文中宋" w:eastAsia="华文中宋" w:hAnsi="华文中宋" w:cs="宋体"/>
                <w:color w:val="000000"/>
                <w:kern w:val="0"/>
                <w:szCs w:val="21"/>
              </w:rPr>
            </w:pPr>
          </w:p>
        </w:tc>
        <w:tc>
          <w:tcPr>
            <w:tcW w:w="2683" w:type="dxa"/>
          </w:tcPr>
          <w:p w:rsidR="000C1ED0" w:rsidRDefault="008D2C31">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改进措施</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val="restart"/>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推广工作总结</w:t>
            </w: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计划完成分析</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tcPr>
          <w:p w:rsidR="000C1ED0" w:rsidRDefault="000C1ED0">
            <w:pPr>
              <w:jc w:val="left"/>
              <w:rPr>
                <w:rFonts w:ascii="华文中宋" w:eastAsia="华文中宋" w:hAnsi="华文中宋" w:cs="宋体"/>
                <w:color w:val="000000"/>
                <w:kern w:val="0"/>
                <w:sz w:val="22"/>
              </w:rPr>
            </w:pP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共性难题</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0C1ED0">
        <w:trPr>
          <w:trHeight w:val="280"/>
        </w:trPr>
        <w:tc>
          <w:tcPr>
            <w:tcW w:w="1555" w:type="dxa"/>
            <w:vMerge/>
          </w:tcPr>
          <w:p w:rsidR="000C1ED0" w:rsidRDefault="000C1ED0">
            <w:pPr>
              <w:widowControl/>
              <w:jc w:val="left"/>
              <w:rPr>
                <w:rFonts w:ascii="华文中宋" w:eastAsia="华文中宋" w:hAnsi="华文中宋" w:cs="宋体"/>
                <w:color w:val="000000"/>
                <w:kern w:val="0"/>
                <w:sz w:val="22"/>
              </w:rPr>
            </w:pPr>
          </w:p>
        </w:tc>
        <w:tc>
          <w:tcPr>
            <w:tcW w:w="1984" w:type="dxa"/>
            <w:vMerge/>
          </w:tcPr>
          <w:p w:rsidR="000C1ED0" w:rsidRDefault="000C1ED0">
            <w:pPr>
              <w:widowControl/>
              <w:jc w:val="left"/>
              <w:rPr>
                <w:rFonts w:ascii="华文中宋" w:eastAsia="华文中宋" w:hAnsi="华文中宋" w:cs="宋体"/>
                <w:color w:val="000000"/>
                <w:kern w:val="0"/>
                <w:sz w:val="22"/>
              </w:rPr>
            </w:pP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应对策略</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0C1ED0">
        <w:trPr>
          <w:trHeight w:val="280"/>
        </w:trPr>
        <w:tc>
          <w:tcPr>
            <w:tcW w:w="1555" w:type="dxa"/>
            <w:vMerge w:val="restart"/>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下月工作计划</w:t>
            </w:r>
          </w:p>
        </w:tc>
        <w:tc>
          <w:tcPr>
            <w:tcW w:w="1984" w:type="dxa"/>
            <w:vMerge w:val="restart"/>
          </w:tcPr>
          <w:p w:rsidR="000C1ED0" w:rsidRDefault="008D2C31">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技术服务工作计划</w:t>
            </w: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技术服务本月重要事项</w:t>
            </w:r>
          </w:p>
        </w:tc>
        <w:tc>
          <w:tcPr>
            <w:tcW w:w="2987" w:type="dxa"/>
            <w:noWrap/>
          </w:tcPr>
          <w:p w:rsidR="000C1ED0" w:rsidRPr="00EB33DF" w:rsidRDefault="00EB33DF" w:rsidP="00EB33DF">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w:t>
            </w:r>
            <w:r w:rsidRPr="00EB33DF">
              <w:rPr>
                <w:rFonts w:ascii="华文中宋" w:eastAsia="华文中宋" w:hAnsi="华文中宋" w:cs="宋体" w:hint="eastAsia"/>
                <w:color w:val="000000"/>
                <w:kern w:val="0"/>
                <w:sz w:val="22"/>
              </w:rPr>
              <w:t>大区销售额任务为402w,目前销售额完成情况为</w:t>
            </w:r>
            <w:r w:rsidRPr="00EB33DF">
              <w:rPr>
                <w:rFonts w:ascii="华文中宋" w:eastAsia="华文中宋" w:hAnsi="华文中宋" w:cs="宋体"/>
                <w:color w:val="000000"/>
                <w:kern w:val="0"/>
                <w:sz w:val="22"/>
              </w:rPr>
              <w:t>301</w:t>
            </w:r>
            <w:r w:rsidRPr="00EB33DF">
              <w:rPr>
                <w:rFonts w:ascii="华文中宋" w:eastAsia="华文中宋" w:hAnsi="华文中宋" w:cs="宋体" w:hint="eastAsia"/>
                <w:color w:val="000000"/>
                <w:kern w:val="0"/>
                <w:sz w:val="22"/>
              </w:rPr>
              <w:t>w，服务下沉点完成7个。</w:t>
            </w:r>
          </w:p>
          <w:p w:rsidR="00EB33DF" w:rsidRDefault="00EB33DF" w:rsidP="00EB33DF">
            <w:pPr>
              <w:rPr>
                <w:rFonts w:ascii="华文中宋" w:eastAsia="华文中宋" w:hAnsi="华文中宋" w:cs="宋体" w:hint="eastAsia"/>
                <w:color w:val="000000"/>
                <w:kern w:val="0"/>
                <w:sz w:val="22"/>
              </w:rPr>
            </w:pPr>
            <w:r>
              <w:rPr>
                <w:rFonts w:ascii="华文中宋" w:eastAsia="华文中宋" w:hAnsi="华文中宋" w:cs="宋体" w:hint="eastAsia"/>
                <w:color w:val="000000"/>
                <w:kern w:val="0"/>
                <w:sz w:val="22"/>
              </w:rPr>
              <w:t>（2）大区内各地方目前正在进行的重要事项统计：</w:t>
            </w:r>
          </w:p>
          <w:p w:rsidR="00385D15" w:rsidRDefault="00385D15" w:rsidP="00EB33DF">
            <w:pPr>
              <w:rPr>
                <w:rFonts w:ascii="华文中宋" w:eastAsia="华文中宋" w:hAnsi="华文中宋" w:cs="宋体" w:hint="eastAsia"/>
                <w:color w:val="000000"/>
                <w:kern w:val="0"/>
                <w:sz w:val="22"/>
              </w:rPr>
            </w:pPr>
            <w:r>
              <w:rPr>
                <w:rFonts w:ascii="华文中宋" w:eastAsia="华文中宋" w:hAnsi="华文中宋" w:cs="宋体" w:hint="eastAsia"/>
                <w:color w:val="000000"/>
                <w:kern w:val="0"/>
                <w:sz w:val="22"/>
              </w:rPr>
              <w:t>广东：</w:t>
            </w:r>
          </w:p>
          <w:p w:rsidR="00385D15" w:rsidRDefault="00385D15" w:rsidP="00385D15">
            <w:pPr>
              <w:pStyle w:val="a4"/>
              <w:numPr>
                <w:ilvl w:val="0"/>
                <w:numId w:val="16"/>
              </w:numPr>
              <w:ind w:firstLineChars="0"/>
              <w:rPr>
                <w:rFonts w:ascii="华文中宋" w:eastAsia="华文中宋" w:hAnsi="华文中宋" w:cs="宋体" w:hint="eastAsia"/>
                <w:color w:val="000000"/>
                <w:kern w:val="0"/>
                <w:sz w:val="22"/>
              </w:rPr>
            </w:pPr>
            <w:r w:rsidRPr="00385D15">
              <w:rPr>
                <w:rFonts w:ascii="华文中宋" w:eastAsia="华文中宋" w:hAnsi="华文中宋" w:cs="宋体" w:hint="eastAsia"/>
                <w:color w:val="000000"/>
                <w:kern w:val="0"/>
                <w:sz w:val="22"/>
              </w:rPr>
              <w:t>中山</w:t>
            </w:r>
            <w:r>
              <w:rPr>
                <w:rFonts w:ascii="华文中宋" w:eastAsia="华文中宋" w:hAnsi="华文中宋" w:cs="宋体" w:hint="eastAsia"/>
                <w:color w:val="000000"/>
                <w:kern w:val="0"/>
                <w:sz w:val="22"/>
              </w:rPr>
              <w:t>在线监控运</w:t>
            </w:r>
            <w:proofErr w:type="gramStart"/>
            <w:r>
              <w:rPr>
                <w:rFonts w:ascii="华文中宋" w:eastAsia="华文中宋" w:hAnsi="华文中宋" w:cs="宋体" w:hint="eastAsia"/>
                <w:color w:val="000000"/>
                <w:kern w:val="0"/>
                <w:sz w:val="22"/>
              </w:rPr>
              <w:t>维实施</w:t>
            </w:r>
            <w:proofErr w:type="gramEnd"/>
            <w:r>
              <w:rPr>
                <w:rFonts w:ascii="华文中宋" w:eastAsia="华文中宋" w:hAnsi="华文中宋" w:cs="宋体" w:hint="eastAsia"/>
                <w:color w:val="000000"/>
                <w:kern w:val="0"/>
                <w:sz w:val="22"/>
              </w:rPr>
              <w:t>的准备。</w:t>
            </w:r>
          </w:p>
          <w:p w:rsidR="00385D15" w:rsidRPr="00385D15" w:rsidRDefault="00385D15" w:rsidP="00385D15">
            <w:pPr>
              <w:pStyle w:val="a4"/>
              <w:numPr>
                <w:ilvl w:val="0"/>
                <w:numId w:val="16"/>
              </w:numPr>
              <w:ind w:firstLineChars="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清远清城去运维的跟踪。</w:t>
            </w:r>
          </w:p>
          <w:p w:rsidR="00EB33DF" w:rsidRDefault="00EB33DF" w:rsidP="00EB33DF">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湖南：</w:t>
            </w:r>
          </w:p>
          <w:p w:rsidR="00EB33DF" w:rsidRDefault="00E630EF" w:rsidP="00E630EF">
            <w:pPr>
              <w:ind w:left="360"/>
              <w:rPr>
                <w:rFonts w:ascii="华文中宋" w:eastAsia="华文中宋" w:hAnsi="华文中宋" w:cs="宋体"/>
                <w:color w:val="000000"/>
                <w:kern w:val="0"/>
                <w:sz w:val="22"/>
              </w:rPr>
            </w:pPr>
            <w:r w:rsidRPr="00E630EF">
              <w:rPr>
                <w:rFonts w:ascii="华文中宋" w:eastAsia="华文中宋" w:hAnsi="华文中宋" w:cs="宋体" w:hint="eastAsia"/>
                <w:color w:val="000000"/>
                <w:kern w:val="0"/>
                <w:sz w:val="22"/>
              </w:rPr>
              <w:lastRenderedPageBreak/>
              <w:t>①</w:t>
            </w:r>
            <w:r w:rsidR="002C44D1" w:rsidRPr="002C44D1">
              <w:rPr>
                <w:rFonts w:ascii="华文中宋" w:eastAsia="华文中宋" w:hAnsi="华文中宋" w:cs="宋体" w:hint="eastAsia"/>
                <w:color w:val="000000"/>
                <w:kern w:val="0"/>
                <w:sz w:val="22"/>
              </w:rPr>
              <w:t>湖南省运</w:t>
            </w:r>
            <w:proofErr w:type="gramStart"/>
            <w:r w:rsidR="002C44D1" w:rsidRPr="002C44D1">
              <w:rPr>
                <w:rFonts w:ascii="华文中宋" w:eastAsia="华文中宋" w:hAnsi="华文中宋" w:cs="宋体" w:hint="eastAsia"/>
                <w:color w:val="000000"/>
                <w:kern w:val="0"/>
                <w:sz w:val="22"/>
              </w:rPr>
              <w:t>维项目</w:t>
            </w:r>
            <w:proofErr w:type="gramEnd"/>
            <w:r w:rsidR="002C44D1" w:rsidRPr="002C44D1">
              <w:rPr>
                <w:rFonts w:ascii="华文中宋" w:eastAsia="华文中宋" w:hAnsi="华文中宋" w:cs="宋体" w:hint="eastAsia"/>
                <w:color w:val="000000"/>
                <w:kern w:val="0"/>
                <w:sz w:val="22"/>
              </w:rPr>
              <w:t>于12月13日顺利验收完成。</w:t>
            </w:r>
          </w:p>
          <w:p w:rsidR="002C44D1" w:rsidRDefault="002C44D1" w:rsidP="00E630EF">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②</w:t>
            </w:r>
            <w:r w:rsidRPr="002C44D1">
              <w:rPr>
                <w:rFonts w:ascii="华文中宋" w:eastAsia="华文中宋" w:hAnsi="华文中宋" w:cs="宋体" w:hint="eastAsia"/>
                <w:color w:val="000000"/>
                <w:kern w:val="0"/>
                <w:sz w:val="22"/>
              </w:rPr>
              <w:t>湖南省省厅数据应用平台项目</w:t>
            </w:r>
            <w:r w:rsidR="00385D15">
              <w:rPr>
                <w:rFonts w:ascii="华文中宋" w:eastAsia="华文中宋" w:hAnsi="华文中宋" w:cs="宋体" w:hint="eastAsia"/>
                <w:color w:val="000000"/>
                <w:kern w:val="0"/>
                <w:sz w:val="22"/>
              </w:rPr>
              <w:t>正在进行中</w:t>
            </w:r>
            <w:r w:rsidRPr="002C44D1">
              <w:rPr>
                <w:rFonts w:ascii="华文中宋" w:eastAsia="华文中宋" w:hAnsi="华文中宋" w:cs="宋体" w:hint="eastAsia"/>
                <w:color w:val="000000"/>
                <w:kern w:val="0"/>
                <w:sz w:val="22"/>
              </w:rPr>
              <w:t>。</w:t>
            </w:r>
          </w:p>
          <w:p w:rsidR="002C44D1" w:rsidRDefault="002C44D1" w:rsidP="00E630EF">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③</w:t>
            </w:r>
            <w:r w:rsidRPr="002C44D1">
              <w:rPr>
                <w:rFonts w:ascii="华文中宋" w:eastAsia="华文中宋" w:hAnsi="华文中宋" w:cs="宋体" w:hint="eastAsia"/>
                <w:color w:val="000000"/>
                <w:kern w:val="0"/>
                <w:sz w:val="22"/>
              </w:rPr>
              <w:t>邵阳洞口县企业云监控推广沟通进行中。</w:t>
            </w:r>
          </w:p>
          <w:p w:rsidR="002C44D1" w:rsidRDefault="002C44D1" w:rsidP="002C44D1">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④</w:t>
            </w:r>
            <w:r w:rsidRPr="002C44D1">
              <w:rPr>
                <w:rFonts w:ascii="华文中宋" w:eastAsia="华文中宋" w:hAnsi="华文中宋" w:cs="宋体" w:hint="eastAsia"/>
                <w:color w:val="000000"/>
                <w:kern w:val="0"/>
                <w:sz w:val="22"/>
              </w:rPr>
              <w:t>郴州永兴县要做APP以及大屏展示，毛活文和客户见了面，做了跟进，但客户去广西调研后，基本确定和</w:t>
            </w:r>
            <w:r w:rsidR="00886980">
              <w:rPr>
                <w:rFonts w:ascii="华文中宋" w:eastAsia="华文中宋" w:hAnsi="华文中宋" w:cs="宋体" w:hint="eastAsia"/>
                <w:color w:val="000000"/>
                <w:kern w:val="0"/>
                <w:sz w:val="22"/>
              </w:rPr>
              <w:t>湖南</w:t>
            </w:r>
            <w:r w:rsidRPr="002C44D1">
              <w:rPr>
                <w:rFonts w:ascii="华文中宋" w:eastAsia="华文中宋" w:hAnsi="华文中宋" w:cs="宋体" w:hint="eastAsia"/>
                <w:color w:val="000000"/>
                <w:kern w:val="0"/>
                <w:sz w:val="22"/>
              </w:rPr>
              <w:t>力合进行合作。</w:t>
            </w:r>
          </w:p>
          <w:p w:rsidR="00CE50FE" w:rsidRDefault="002C44D1" w:rsidP="00CE50FE">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⑤</w:t>
            </w:r>
            <w:r w:rsidRPr="002C44D1">
              <w:rPr>
                <w:rFonts w:ascii="华文中宋" w:eastAsia="华文中宋" w:hAnsi="华文中宋" w:cs="宋体" w:hint="eastAsia"/>
                <w:color w:val="000000"/>
                <w:kern w:val="0"/>
                <w:sz w:val="22"/>
              </w:rPr>
              <w:t>月底到永州参加了湖南省垃圾焚烧企业运行管理培训</w:t>
            </w:r>
            <w:r>
              <w:rPr>
                <w:rFonts w:ascii="华文中宋" w:eastAsia="华文中宋" w:hAnsi="华文中宋" w:cs="宋体" w:hint="eastAsia"/>
                <w:color w:val="000000"/>
                <w:kern w:val="0"/>
                <w:sz w:val="22"/>
              </w:rPr>
              <w:t>。</w:t>
            </w:r>
          </w:p>
          <w:p w:rsidR="00CE50FE" w:rsidRDefault="00CE50FE" w:rsidP="00CE50F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海南：</w:t>
            </w:r>
          </w:p>
          <w:p w:rsidR="00CE50FE" w:rsidRDefault="00CE50FE" w:rsidP="00385D15">
            <w:pPr>
              <w:pStyle w:val="a4"/>
              <w:numPr>
                <w:ilvl w:val="0"/>
                <w:numId w:val="12"/>
              </w:numPr>
              <w:ind w:firstLineChars="0"/>
              <w:rPr>
                <w:rFonts w:ascii="华文中宋" w:eastAsia="华文中宋" w:hAnsi="华文中宋" w:cs="宋体" w:hint="eastAsia"/>
                <w:color w:val="000000"/>
                <w:kern w:val="0"/>
                <w:sz w:val="22"/>
              </w:rPr>
            </w:pPr>
            <w:r w:rsidRPr="00385D15">
              <w:rPr>
                <w:rFonts w:ascii="华文中宋" w:eastAsia="华文中宋" w:hAnsi="华文中宋" w:cs="宋体" w:hint="eastAsia"/>
                <w:color w:val="000000"/>
                <w:kern w:val="0"/>
                <w:sz w:val="22"/>
              </w:rPr>
              <w:t>海口</w:t>
            </w:r>
            <w:r w:rsidR="00385D15" w:rsidRPr="00385D15">
              <w:rPr>
                <w:rFonts w:ascii="华文中宋" w:eastAsia="华文中宋" w:hAnsi="华文中宋" w:cs="宋体" w:hint="eastAsia"/>
                <w:color w:val="000000"/>
                <w:kern w:val="0"/>
                <w:sz w:val="22"/>
              </w:rPr>
              <w:t>在线</w:t>
            </w:r>
            <w:r w:rsidR="00385D15">
              <w:rPr>
                <w:rFonts w:ascii="华文中宋" w:eastAsia="华文中宋" w:hAnsi="华文中宋" w:cs="宋体" w:hint="eastAsia"/>
                <w:color w:val="000000"/>
                <w:kern w:val="0"/>
                <w:sz w:val="22"/>
              </w:rPr>
              <w:t>监控</w:t>
            </w:r>
            <w:r w:rsidRPr="00385D15">
              <w:rPr>
                <w:rFonts w:ascii="华文中宋" w:eastAsia="华文中宋" w:hAnsi="华文中宋" w:cs="宋体" w:hint="eastAsia"/>
                <w:color w:val="000000"/>
                <w:kern w:val="0"/>
                <w:sz w:val="22"/>
              </w:rPr>
              <w:t>迁移</w:t>
            </w:r>
            <w:r w:rsidR="00385D15">
              <w:rPr>
                <w:rFonts w:ascii="华文中宋" w:eastAsia="华文中宋" w:hAnsi="华文中宋" w:cs="宋体" w:hint="eastAsia"/>
                <w:color w:val="000000"/>
                <w:kern w:val="0"/>
                <w:sz w:val="22"/>
              </w:rPr>
              <w:t>合同还未签订。</w:t>
            </w:r>
          </w:p>
          <w:p w:rsidR="00385D15" w:rsidRDefault="00385D15" w:rsidP="00385D15">
            <w:pPr>
              <w:pStyle w:val="a4"/>
              <w:numPr>
                <w:ilvl w:val="0"/>
                <w:numId w:val="12"/>
              </w:numPr>
              <w:ind w:firstLineChars="0"/>
              <w:rPr>
                <w:rFonts w:ascii="华文中宋" w:eastAsia="华文中宋" w:hAnsi="华文中宋" w:cs="宋体" w:hint="eastAsia"/>
                <w:color w:val="000000"/>
                <w:kern w:val="0"/>
                <w:sz w:val="22"/>
              </w:rPr>
            </w:pPr>
            <w:r>
              <w:rPr>
                <w:rFonts w:ascii="华文中宋" w:eastAsia="华文中宋" w:hAnsi="华文中宋" w:cs="宋体" w:hint="eastAsia"/>
                <w:color w:val="000000"/>
                <w:kern w:val="0"/>
                <w:sz w:val="22"/>
              </w:rPr>
              <w:t>月报还在修改中</w:t>
            </w:r>
          </w:p>
          <w:p w:rsidR="00385D15" w:rsidRPr="00385D15" w:rsidRDefault="00385D15" w:rsidP="00385D15">
            <w:pPr>
              <w:pStyle w:val="a4"/>
              <w:numPr>
                <w:ilvl w:val="0"/>
                <w:numId w:val="12"/>
              </w:numPr>
              <w:ind w:firstLineChars="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海南超标督办运维合同还没有签订，还在修改合同。</w:t>
            </w:r>
            <w:bookmarkStart w:id="0" w:name="_GoBack"/>
            <w:bookmarkEnd w:id="0"/>
          </w:p>
          <w:p w:rsidR="00CE50FE" w:rsidRDefault="00CE50FE" w:rsidP="00CE50FE">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lastRenderedPageBreak/>
              <w:t>广西：</w:t>
            </w:r>
          </w:p>
          <w:p w:rsidR="00385D15" w:rsidRPr="00385D15" w:rsidRDefault="00385D15" w:rsidP="00385D15">
            <w:pPr>
              <w:pStyle w:val="a4"/>
              <w:numPr>
                <w:ilvl w:val="0"/>
                <w:numId w:val="13"/>
              </w:numPr>
              <w:ind w:firstLineChars="0"/>
              <w:rPr>
                <w:rFonts w:ascii="华文中宋" w:eastAsia="华文中宋" w:hAnsi="华文中宋" w:cs="宋体" w:hint="eastAsia"/>
                <w:color w:val="000000"/>
                <w:kern w:val="0"/>
                <w:sz w:val="22"/>
              </w:rPr>
            </w:pPr>
            <w:r w:rsidRPr="00385D15">
              <w:rPr>
                <w:rFonts w:ascii="华文中宋" w:eastAsia="华文中宋" w:hAnsi="华文中宋" w:cs="宋体" w:hint="eastAsia"/>
                <w:color w:val="000000"/>
                <w:kern w:val="0"/>
                <w:sz w:val="22"/>
              </w:rPr>
              <w:t>涉税</w:t>
            </w:r>
            <w:r w:rsidR="00CE50FE" w:rsidRPr="00385D15">
              <w:rPr>
                <w:rFonts w:ascii="华文中宋" w:eastAsia="华文中宋" w:hAnsi="华文中宋" w:cs="宋体" w:hint="eastAsia"/>
                <w:color w:val="000000"/>
                <w:kern w:val="0"/>
                <w:sz w:val="22"/>
              </w:rPr>
              <w:t>平台</w:t>
            </w:r>
            <w:r w:rsidRPr="00385D15">
              <w:rPr>
                <w:rFonts w:ascii="华文中宋" w:eastAsia="华文中宋" w:hAnsi="华文中宋" w:cs="宋体" w:hint="eastAsia"/>
                <w:color w:val="000000"/>
                <w:kern w:val="0"/>
                <w:sz w:val="22"/>
              </w:rPr>
              <w:t>准备</w:t>
            </w:r>
            <w:r w:rsidR="00CE50FE" w:rsidRPr="00385D15">
              <w:rPr>
                <w:rFonts w:ascii="华文中宋" w:eastAsia="华文中宋" w:hAnsi="华文中宋" w:cs="宋体" w:hint="eastAsia"/>
                <w:color w:val="000000"/>
                <w:kern w:val="0"/>
                <w:sz w:val="22"/>
              </w:rPr>
              <w:t>招标</w:t>
            </w:r>
            <w:r>
              <w:rPr>
                <w:rFonts w:ascii="华文中宋" w:eastAsia="华文中宋" w:hAnsi="华文中宋" w:cs="宋体" w:hint="eastAsia"/>
                <w:color w:val="000000"/>
                <w:kern w:val="0"/>
                <w:sz w:val="22"/>
              </w:rPr>
              <w:t>。</w:t>
            </w:r>
          </w:p>
          <w:p w:rsidR="00CE50FE" w:rsidRDefault="00CE50FE" w:rsidP="00CE50FE">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②省厅服务器出问题，正在协商处理。</w:t>
            </w:r>
          </w:p>
          <w:p w:rsidR="001C4463" w:rsidRDefault="00CE50FE" w:rsidP="001C4463">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③</w:t>
            </w:r>
            <w:r w:rsidRPr="00CE50FE">
              <w:rPr>
                <w:rFonts w:ascii="华文中宋" w:eastAsia="华文中宋" w:hAnsi="华文中宋" w:cs="宋体" w:hint="eastAsia"/>
                <w:color w:val="000000"/>
                <w:kern w:val="0"/>
                <w:sz w:val="22"/>
              </w:rPr>
              <w:t>3.1</w:t>
            </w:r>
            <w:r w:rsidR="001C4463">
              <w:rPr>
                <w:rFonts w:ascii="华文中宋" w:eastAsia="华文中宋" w:hAnsi="华文中宋" w:cs="宋体" w:hint="eastAsia"/>
                <w:color w:val="000000"/>
                <w:kern w:val="0"/>
                <w:sz w:val="22"/>
              </w:rPr>
              <w:t>国发版本录停运总出问题，处理中。</w:t>
            </w:r>
          </w:p>
          <w:p w:rsidR="001C4463" w:rsidRDefault="001C4463" w:rsidP="001C4463">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湖北：</w:t>
            </w:r>
          </w:p>
          <w:p w:rsidR="001C4463" w:rsidRDefault="001C4463" w:rsidP="001C4463">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①</w:t>
            </w:r>
            <w:r w:rsidRPr="001C4463">
              <w:rPr>
                <w:rFonts w:ascii="华文中宋" w:eastAsia="华文中宋" w:hAnsi="华文中宋" w:cs="宋体" w:hint="eastAsia"/>
                <w:color w:val="000000"/>
                <w:kern w:val="0"/>
                <w:sz w:val="22"/>
              </w:rPr>
              <w:t>省厅数据迁移问题</w:t>
            </w:r>
            <w:r>
              <w:rPr>
                <w:rFonts w:ascii="华文中宋" w:eastAsia="华文中宋" w:hAnsi="华文中宋" w:cs="宋体" w:hint="eastAsia"/>
                <w:color w:val="000000"/>
                <w:kern w:val="0"/>
                <w:sz w:val="22"/>
              </w:rPr>
              <w:t>。</w:t>
            </w:r>
          </w:p>
          <w:p w:rsidR="001C4463" w:rsidRDefault="001C4463" w:rsidP="001C4463">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②</w:t>
            </w:r>
            <w:r w:rsidRPr="001C4463">
              <w:rPr>
                <w:rFonts w:ascii="华文中宋" w:eastAsia="华文中宋" w:hAnsi="华文中宋" w:cs="宋体" w:hint="eastAsia"/>
                <w:color w:val="000000"/>
                <w:kern w:val="0"/>
                <w:sz w:val="22"/>
              </w:rPr>
              <w:t>解决9-10月传输有效率问题，与毛活</w:t>
            </w:r>
            <w:proofErr w:type="gramStart"/>
            <w:r w:rsidRPr="001C4463">
              <w:rPr>
                <w:rFonts w:ascii="华文中宋" w:eastAsia="华文中宋" w:hAnsi="华文中宋" w:cs="宋体" w:hint="eastAsia"/>
                <w:color w:val="000000"/>
                <w:kern w:val="0"/>
                <w:sz w:val="22"/>
              </w:rPr>
              <w:t>文协调</w:t>
            </w:r>
            <w:proofErr w:type="gramEnd"/>
            <w:r w:rsidRPr="001C4463">
              <w:rPr>
                <w:rFonts w:ascii="华文中宋" w:eastAsia="华文中宋" w:hAnsi="华文中宋" w:cs="宋体" w:hint="eastAsia"/>
                <w:color w:val="000000"/>
                <w:kern w:val="0"/>
                <w:sz w:val="22"/>
              </w:rPr>
              <w:t>处理</w:t>
            </w:r>
            <w:r>
              <w:rPr>
                <w:rFonts w:ascii="华文中宋" w:eastAsia="华文中宋" w:hAnsi="华文中宋" w:cs="宋体" w:hint="eastAsia"/>
                <w:color w:val="000000"/>
                <w:kern w:val="0"/>
                <w:sz w:val="22"/>
              </w:rPr>
              <w:t>。</w:t>
            </w:r>
          </w:p>
          <w:p w:rsidR="00385D15" w:rsidRPr="00385D15" w:rsidRDefault="00385D15" w:rsidP="00385D15">
            <w:pPr>
              <w:pStyle w:val="a4"/>
              <w:numPr>
                <w:ilvl w:val="0"/>
                <w:numId w:val="13"/>
              </w:numPr>
              <w:ind w:left="441" w:firstLineChars="0" w:hanging="81"/>
              <w:rPr>
                <w:rFonts w:ascii="华文中宋" w:eastAsia="华文中宋" w:hAnsi="华文中宋" w:cs="宋体" w:hint="eastAsia"/>
                <w:color w:val="000000"/>
                <w:kern w:val="0"/>
                <w:sz w:val="22"/>
              </w:rPr>
            </w:pPr>
            <w:proofErr w:type="gramStart"/>
            <w:r w:rsidRPr="00385D15">
              <w:rPr>
                <w:rFonts w:ascii="华文中宋" w:eastAsia="华文中宋" w:hAnsi="华文中宋" w:cs="宋体" w:hint="eastAsia"/>
                <w:color w:val="000000"/>
                <w:kern w:val="0"/>
                <w:sz w:val="22"/>
              </w:rPr>
              <w:t>安排</w:t>
            </w:r>
            <w:r>
              <w:rPr>
                <w:rFonts w:ascii="华文中宋" w:eastAsia="华文中宋" w:hAnsi="华文中宋" w:cs="宋体" w:hint="eastAsia"/>
                <w:color w:val="000000"/>
                <w:kern w:val="0"/>
                <w:sz w:val="22"/>
              </w:rPr>
              <w:t>兰志刚</w:t>
            </w:r>
            <w:proofErr w:type="gramEnd"/>
            <w:r>
              <w:rPr>
                <w:rFonts w:ascii="华文中宋" w:eastAsia="华文中宋" w:hAnsi="华文中宋" w:cs="宋体" w:hint="eastAsia"/>
                <w:color w:val="000000"/>
                <w:kern w:val="0"/>
                <w:sz w:val="22"/>
              </w:rPr>
              <w:t>和毛活文对6个地市进行拜访。</w:t>
            </w:r>
          </w:p>
          <w:p w:rsidR="001C4463" w:rsidRDefault="001C4463" w:rsidP="001C4463">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珠海：</w:t>
            </w:r>
          </w:p>
          <w:p w:rsidR="001C4463" w:rsidRPr="00385D15" w:rsidRDefault="001C4463" w:rsidP="00385D15">
            <w:pPr>
              <w:pStyle w:val="a4"/>
              <w:numPr>
                <w:ilvl w:val="0"/>
                <w:numId w:val="14"/>
              </w:numPr>
              <w:ind w:firstLineChars="0"/>
              <w:rPr>
                <w:rFonts w:ascii="华文中宋" w:eastAsia="华文中宋" w:hAnsi="华文中宋" w:cs="宋体"/>
                <w:color w:val="000000"/>
                <w:kern w:val="0"/>
                <w:sz w:val="22"/>
              </w:rPr>
            </w:pPr>
            <w:r w:rsidRPr="00385D15">
              <w:rPr>
                <w:rFonts w:ascii="华文中宋" w:eastAsia="华文中宋" w:hAnsi="华文中宋" w:cs="宋体" w:hint="eastAsia"/>
                <w:color w:val="000000"/>
                <w:kern w:val="0"/>
                <w:sz w:val="22"/>
              </w:rPr>
              <w:t>金湾区项目验收已完成。</w:t>
            </w:r>
          </w:p>
          <w:p w:rsidR="001C4463" w:rsidRPr="00385D15" w:rsidRDefault="001C4463" w:rsidP="00385D15">
            <w:pPr>
              <w:pStyle w:val="a4"/>
              <w:numPr>
                <w:ilvl w:val="0"/>
                <w:numId w:val="13"/>
              </w:numPr>
              <w:ind w:firstLineChars="0"/>
              <w:rPr>
                <w:rFonts w:ascii="华文中宋" w:eastAsia="华文中宋" w:hAnsi="华文中宋" w:cs="宋体"/>
                <w:color w:val="000000"/>
                <w:kern w:val="0"/>
                <w:sz w:val="22"/>
              </w:rPr>
            </w:pPr>
            <w:r w:rsidRPr="00385D15">
              <w:rPr>
                <w:rFonts w:ascii="华文中宋" w:eastAsia="华文中宋" w:hAnsi="华文中宋" w:cs="宋体" w:hint="eastAsia"/>
                <w:color w:val="000000"/>
                <w:kern w:val="0"/>
                <w:sz w:val="22"/>
              </w:rPr>
              <w:t>跟进移动执法项目。</w:t>
            </w:r>
            <w:r w:rsidR="00385D15" w:rsidRPr="00385D15">
              <w:rPr>
                <w:rFonts w:ascii="华文中宋" w:eastAsia="华文中宋" w:hAnsi="华文中宋" w:cs="宋体" w:hint="eastAsia"/>
                <w:color w:val="000000"/>
                <w:kern w:val="0"/>
                <w:sz w:val="22"/>
              </w:rPr>
              <w:t>提出</w:t>
            </w:r>
            <w:r w:rsidR="00385D15">
              <w:rPr>
                <w:rFonts w:ascii="华文中宋" w:eastAsia="华文中宋" w:hAnsi="华文中宋" w:cs="宋体" w:hint="eastAsia"/>
                <w:color w:val="000000"/>
                <w:kern w:val="0"/>
                <w:sz w:val="22"/>
              </w:rPr>
              <w:t>数据接口服务</w:t>
            </w:r>
          </w:p>
          <w:p w:rsidR="001C4463" w:rsidRDefault="001C4463" w:rsidP="001C4463">
            <w:pPr>
              <w:ind w:left="36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③提出</w:t>
            </w:r>
            <w:r w:rsidRPr="001C4463">
              <w:rPr>
                <w:rFonts w:ascii="华文中宋" w:eastAsia="华文中宋" w:hAnsi="华文中宋" w:cs="宋体" w:hint="eastAsia"/>
                <w:color w:val="000000"/>
                <w:kern w:val="0"/>
                <w:sz w:val="22"/>
              </w:rPr>
              <w:t>珠海需要再增加人员</w:t>
            </w:r>
            <w:r>
              <w:rPr>
                <w:rFonts w:ascii="华文中宋" w:eastAsia="华文中宋" w:hAnsi="华文中宋" w:cs="宋体" w:hint="eastAsia"/>
                <w:color w:val="000000"/>
                <w:kern w:val="0"/>
                <w:sz w:val="22"/>
              </w:rPr>
              <w:t>。</w:t>
            </w:r>
          </w:p>
          <w:p w:rsidR="00EB33DF" w:rsidRPr="00EB33DF" w:rsidRDefault="00EB33DF" w:rsidP="001C4463">
            <w:pPr>
              <w:rPr>
                <w:rFonts w:ascii="华文中宋" w:eastAsia="华文中宋" w:hAnsi="华文中宋" w:cs="宋体"/>
                <w:color w:val="000000"/>
                <w:kern w:val="0"/>
                <w:sz w:val="22"/>
              </w:rPr>
            </w:pP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tcPr>
          <w:p w:rsidR="000C1ED0" w:rsidRDefault="000C1ED0">
            <w:pPr>
              <w:widowControl/>
              <w:jc w:val="left"/>
              <w:rPr>
                <w:rFonts w:ascii="华文中宋" w:eastAsia="华文中宋" w:hAnsi="华文中宋" w:cs="宋体"/>
                <w:color w:val="000000"/>
                <w:kern w:val="0"/>
                <w:szCs w:val="21"/>
              </w:rPr>
            </w:pP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重要事项安排或计划</w:t>
            </w:r>
          </w:p>
        </w:tc>
        <w:tc>
          <w:tcPr>
            <w:tcW w:w="2987" w:type="dxa"/>
            <w:noWrap/>
          </w:tcPr>
          <w:p w:rsidR="000C1ED0" w:rsidRDefault="001C4463">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（1）按公司要求</w:t>
            </w:r>
            <w:r w:rsidRPr="001C4463">
              <w:rPr>
                <w:rFonts w:ascii="华文中宋" w:eastAsia="华文中宋" w:hAnsi="华文中宋" w:cs="宋体" w:hint="eastAsia"/>
                <w:color w:val="000000"/>
                <w:kern w:val="0"/>
                <w:sz w:val="22"/>
              </w:rPr>
              <w:t>1月10日</w:t>
            </w:r>
            <w:r w:rsidRPr="001C4463">
              <w:rPr>
                <w:rFonts w:ascii="华文中宋" w:eastAsia="华文中宋" w:hAnsi="华文中宋" w:cs="宋体" w:hint="eastAsia"/>
                <w:color w:val="000000"/>
                <w:kern w:val="0"/>
                <w:sz w:val="22"/>
              </w:rPr>
              <w:lastRenderedPageBreak/>
              <w:t>前各大区人员</w:t>
            </w:r>
            <w:r w:rsidR="00CF77A7">
              <w:rPr>
                <w:rFonts w:ascii="华文中宋" w:eastAsia="华文中宋" w:hAnsi="华文中宋" w:cs="宋体" w:hint="eastAsia"/>
                <w:color w:val="000000"/>
                <w:kern w:val="0"/>
                <w:sz w:val="22"/>
              </w:rPr>
              <w:t>提</w:t>
            </w:r>
            <w:r>
              <w:rPr>
                <w:rFonts w:ascii="华文中宋" w:eastAsia="华文中宋" w:hAnsi="华文中宋" w:cs="宋体" w:hint="eastAsia"/>
                <w:color w:val="000000"/>
                <w:kern w:val="0"/>
                <w:sz w:val="22"/>
              </w:rPr>
              <w:t>交</w:t>
            </w:r>
            <w:r w:rsidRPr="001C4463">
              <w:rPr>
                <w:rFonts w:ascii="华文中宋" w:eastAsia="华文中宋" w:hAnsi="华文中宋" w:cs="宋体" w:hint="eastAsia"/>
                <w:color w:val="000000"/>
                <w:kern w:val="0"/>
                <w:sz w:val="22"/>
              </w:rPr>
              <w:t>总结报告</w:t>
            </w:r>
            <w:r>
              <w:rPr>
                <w:rFonts w:ascii="华文中宋" w:eastAsia="华文中宋" w:hAnsi="华文中宋" w:cs="宋体" w:hint="eastAsia"/>
                <w:color w:val="000000"/>
                <w:kern w:val="0"/>
                <w:sz w:val="22"/>
              </w:rPr>
              <w:t>，</w:t>
            </w:r>
            <w:r w:rsidRPr="001C4463">
              <w:rPr>
                <w:rFonts w:ascii="华文中宋" w:eastAsia="华文中宋" w:hAnsi="华文中宋" w:cs="宋体" w:hint="eastAsia"/>
                <w:color w:val="000000"/>
                <w:kern w:val="0"/>
                <w:sz w:val="22"/>
              </w:rPr>
              <w:t>本大区</w:t>
            </w:r>
            <w:r>
              <w:rPr>
                <w:rFonts w:ascii="华文中宋" w:eastAsia="华文中宋" w:hAnsi="华文中宋" w:cs="宋体" w:hint="eastAsia"/>
                <w:color w:val="000000"/>
                <w:kern w:val="0"/>
                <w:sz w:val="22"/>
              </w:rPr>
              <w:t>要求在</w:t>
            </w:r>
            <w:r w:rsidRPr="001C4463">
              <w:rPr>
                <w:rFonts w:ascii="华文中宋" w:eastAsia="华文中宋" w:hAnsi="华文中宋" w:cs="宋体" w:hint="eastAsia"/>
                <w:color w:val="000000"/>
                <w:kern w:val="0"/>
                <w:sz w:val="22"/>
              </w:rPr>
              <w:t>1月9日</w:t>
            </w:r>
            <w:r w:rsidR="000626EC">
              <w:rPr>
                <w:rFonts w:ascii="华文中宋" w:eastAsia="华文中宋" w:hAnsi="华文中宋" w:cs="宋体" w:hint="eastAsia"/>
                <w:color w:val="000000"/>
                <w:kern w:val="0"/>
                <w:sz w:val="22"/>
              </w:rPr>
              <w:t>前</w:t>
            </w:r>
            <w:r>
              <w:rPr>
                <w:rFonts w:ascii="华文中宋" w:eastAsia="华文中宋" w:hAnsi="华文中宋" w:cs="宋体" w:hint="eastAsia"/>
                <w:color w:val="000000"/>
                <w:kern w:val="0"/>
                <w:sz w:val="22"/>
              </w:rPr>
              <w:t>完成上</w:t>
            </w:r>
            <w:r w:rsidRPr="001C4463">
              <w:rPr>
                <w:rFonts w:ascii="华文中宋" w:eastAsia="华文中宋" w:hAnsi="华文中宋" w:cs="宋体" w:hint="eastAsia"/>
                <w:color w:val="000000"/>
                <w:kern w:val="0"/>
                <w:sz w:val="22"/>
              </w:rPr>
              <w:t>交</w:t>
            </w:r>
            <w:r>
              <w:rPr>
                <w:rFonts w:ascii="华文中宋" w:eastAsia="华文中宋" w:hAnsi="华文中宋" w:cs="宋体" w:hint="eastAsia"/>
                <w:color w:val="000000"/>
                <w:kern w:val="0"/>
                <w:sz w:val="22"/>
              </w:rPr>
              <w:t>，</w:t>
            </w:r>
            <w:r w:rsidRPr="001C4463">
              <w:rPr>
                <w:rFonts w:ascii="华文中宋" w:eastAsia="华文中宋" w:hAnsi="华文中宋" w:cs="宋体" w:hint="eastAsia"/>
                <w:color w:val="000000"/>
                <w:kern w:val="0"/>
                <w:sz w:val="22"/>
              </w:rPr>
              <w:t>按模板编写</w:t>
            </w:r>
            <w:r>
              <w:rPr>
                <w:rFonts w:ascii="华文中宋" w:eastAsia="华文中宋" w:hAnsi="华文中宋" w:cs="宋体" w:hint="eastAsia"/>
                <w:color w:val="000000"/>
                <w:kern w:val="0"/>
                <w:sz w:val="22"/>
              </w:rPr>
              <w:t>。</w:t>
            </w:r>
            <w:r w:rsidR="000626EC">
              <w:rPr>
                <w:rFonts w:ascii="华文中宋" w:eastAsia="华文中宋" w:hAnsi="华文中宋" w:cs="宋体" w:hint="eastAsia"/>
                <w:color w:val="000000"/>
                <w:kern w:val="0"/>
                <w:sz w:val="22"/>
              </w:rPr>
              <w:t>同时，按实际情况出发，总结自己一年的所有工作，分享经验，提出诉求、建议和对自己2019年的工作规划。</w:t>
            </w:r>
          </w:p>
          <w:p w:rsidR="001C4463" w:rsidRDefault="001C4463">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（2）</w:t>
            </w:r>
            <w:r w:rsidRPr="001C4463">
              <w:rPr>
                <w:rFonts w:ascii="华文中宋" w:eastAsia="华文中宋" w:hAnsi="华文中宋" w:cs="宋体" w:hint="eastAsia"/>
                <w:color w:val="000000"/>
                <w:kern w:val="0"/>
                <w:sz w:val="22"/>
              </w:rPr>
              <w:t>1月底再次开会</w:t>
            </w:r>
            <w:r>
              <w:rPr>
                <w:rFonts w:ascii="华文中宋" w:eastAsia="华文中宋" w:hAnsi="华文中宋" w:cs="宋体" w:hint="eastAsia"/>
                <w:color w:val="000000"/>
                <w:kern w:val="0"/>
                <w:sz w:val="22"/>
              </w:rPr>
              <w:t>，要求</w:t>
            </w:r>
            <w:r w:rsidRPr="001C4463">
              <w:rPr>
                <w:rFonts w:ascii="华文中宋" w:eastAsia="华文中宋" w:hAnsi="华文中宋" w:cs="宋体" w:hint="eastAsia"/>
                <w:color w:val="000000"/>
                <w:kern w:val="0"/>
                <w:sz w:val="22"/>
              </w:rPr>
              <w:t>每个人</w:t>
            </w:r>
            <w:r>
              <w:rPr>
                <w:rFonts w:ascii="华文中宋" w:eastAsia="华文中宋" w:hAnsi="华文中宋" w:cs="宋体" w:hint="eastAsia"/>
                <w:color w:val="000000"/>
                <w:kern w:val="0"/>
                <w:sz w:val="22"/>
              </w:rPr>
              <w:t>发言，</w:t>
            </w:r>
            <w:r w:rsidRPr="001C4463">
              <w:rPr>
                <w:rFonts w:ascii="华文中宋" w:eastAsia="华文中宋" w:hAnsi="华文中宋" w:cs="宋体" w:hint="eastAsia"/>
                <w:color w:val="000000"/>
                <w:kern w:val="0"/>
                <w:sz w:val="22"/>
              </w:rPr>
              <w:t>说说自己</w:t>
            </w:r>
            <w:r>
              <w:rPr>
                <w:rFonts w:ascii="华文中宋" w:eastAsia="华文中宋" w:hAnsi="华文中宋" w:cs="宋体" w:hint="eastAsia"/>
                <w:color w:val="000000"/>
                <w:kern w:val="0"/>
                <w:sz w:val="22"/>
              </w:rPr>
              <w:t>的工作完成情况，建议及</w:t>
            </w:r>
            <w:r w:rsidRPr="001C4463">
              <w:rPr>
                <w:rFonts w:ascii="华文中宋" w:eastAsia="华文中宋" w:hAnsi="华文中宋" w:cs="宋体" w:hint="eastAsia"/>
                <w:color w:val="000000"/>
                <w:kern w:val="0"/>
                <w:sz w:val="22"/>
              </w:rPr>
              <w:t>规划</w:t>
            </w:r>
            <w:r>
              <w:rPr>
                <w:rFonts w:ascii="华文中宋" w:eastAsia="华文中宋" w:hAnsi="华文中宋" w:cs="宋体" w:hint="eastAsia"/>
                <w:color w:val="000000"/>
                <w:kern w:val="0"/>
                <w:sz w:val="22"/>
              </w:rPr>
              <w:t>。</w:t>
            </w:r>
          </w:p>
          <w:p w:rsidR="001C4463" w:rsidRDefault="001C4463">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（3）</w:t>
            </w:r>
            <w:r w:rsidR="000626EC">
              <w:rPr>
                <w:rFonts w:ascii="华文中宋" w:eastAsia="华文中宋" w:hAnsi="华文中宋" w:cs="宋体" w:hint="eastAsia"/>
                <w:color w:val="000000"/>
                <w:kern w:val="0"/>
                <w:sz w:val="22"/>
              </w:rPr>
              <w:t>预计</w:t>
            </w:r>
            <w:r w:rsidR="000626EC" w:rsidRPr="000626EC">
              <w:rPr>
                <w:rFonts w:ascii="华文中宋" w:eastAsia="华文中宋" w:hAnsi="华文中宋" w:cs="宋体" w:hint="eastAsia"/>
                <w:color w:val="000000"/>
                <w:kern w:val="0"/>
                <w:sz w:val="22"/>
              </w:rPr>
              <w:t>2月底</w:t>
            </w:r>
            <w:r w:rsidR="00070871">
              <w:rPr>
                <w:rFonts w:ascii="华文中宋" w:eastAsia="华文中宋" w:hAnsi="华文中宋" w:cs="宋体" w:hint="eastAsia"/>
                <w:color w:val="000000"/>
                <w:kern w:val="0"/>
                <w:sz w:val="22"/>
              </w:rPr>
              <w:t>、</w:t>
            </w:r>
            <w:r w:rsidR="000626EC" w:rsidRPr="000626EC">
              <w:rPr>
                <w:rFonts w:ascii="华文中宋" w:eastAsia="华文中宋" w:hAnsi="华文中宋" w:cs="宋体" w:hint="eastAsia"/>
                <w:color w:val="000000"/>
                <w:kern w:val="0"/>
                <w:sz w:val="22"/>
              </w:rPr>
              <w:t>3</w:t>
            </w:r>
            <w:r w:rsidR="000626EC">
              <w:rPr>
                <w:rFonts w:ascii="华文中宋" w:eastAsia="华文中宋" w:hAnsi="华文中宋" w:cs="宋体" w:hint="eastAsia"/>
                <w:color w:val="000000"/>
                <w:kern w:val="0"/>
                <w:sz w:val="22"/>
              </w:rPr>
              <w:t>月初去西安参加公司年会，</w:t>
            </w:r>
            <w:r w:rsidR="000626EC" w:rsidRPr="000626EC">
              <w:rPr>
                <w:rFonts w:ascii="华文中宋" w:eastAsia="华文中宋" w:hAnsi="华文中宋" w:cs="宋体" w:hint="eastAsia"/>
                <w:color w:val="000000"/>
                <w:kern w:val="0"/>
                <w:sz w:val="22"/>
              </w:rPr>
              <w:t>各地方负责人组织好</w:t>
            </w:r>
            <w:r w:rsidR="000626EC">
              <w:rPr>
                <w:rFonts w:ascii="华文中宋" w:eastAsia="华文中宋" w:hAnsi="华文中宋" w:cs="宋体" w:hint="eastAsia"/>
                <w:color w:val="000000"/>
                <w:kern w:val="0"/>
                <w:sz w:val="22"/>
              </w:rPr>
              <w:t>对应人员</w:t>
            </w:r>
            <w:r w:rsidR="000626EC" w:rsidRPr="000626EC">
              <w:rPr>
                <w:rFonts w:ascii="华文中宋" w:eastAsia="华文中宋" w:hAnsi="华文中宋" w:cs="宋体" w:hint="eastAsia"/>
                <w:color w:val="000000"/>
                <w:kern w:val="0"/>
                <w:sz w:val="22"/>
              </w:rPr>
              <w:t>。</w:t>
            </w:r>
          </w:p>
          <w:p w:rsidR="000626EC" w:rsidRDefault="000626EC">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（4）针对湖南区域的情况，</w:t>
            </w:r>
          </w:p>
          <w:p w:rsidR="000626EC" w:rsidRDefault="000626EC">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刘经理强调要多和客户沟通，寻找项目机会。</w:t>
            </w:r>
          </w:p>
          <w:p w:rsidR="006461BB" w:rsidRDefault="000626EC">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（5）</w:t>
            </w:r>
            <w:r w:rsidR="006461BB">
              <w:rPr>
                <w:rFonts w:ascii="华文中宋" w:eastAsia="华文中宋" w:hAnsi="华文中宋" w:cs="宋体" w:hint="eastAsia"/>
                <w:color w:val="000000"/>
                <w:kern w:val="0"/>
                <w:sz w:val="22"/>
              </w:rPr>
              <w:t>对于海南区域服务器迁移问题，要积极和总部人员沟通协调，解决好问题。同时指出让冯飞虎继续完善月报，年前需确定出月报版本，分享给大家。</w:t>
            </w:r>
          </w:p>
          <w:p w:rsidR="006461BB" w:rsidRDefault="00F60610" w:rsidP="006461BB">
            <w:pPr>
              <w:widowControl/>
              <w:ind w:firstLineChars="200" w:firstLine="440"/>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lastRenderedPageBreak/>
              <w:t>同时</w:t>
            </w:r>
            <w:r w:rsidR="006461BB">
              <w:rPr>
                <w:rFonts w:ascii="华文中宋" w:eastAsia="华文中宋" w:hAnsi="华文中宋" w:cs="宋体" w:hint="eastAsia"/>
                <w:color w:val="000000"/>
                <w:kern w:val="0"/>
                <w:sz w:val="22"/>
              </w:rPr>
              <w:t>和客户沟通</w:t>
            </w:r>
            <w:proofErr w:type="gramStart"/>
            <w:r w:rsidR="006461BB">
              <w:rPr>
                <w:rFonts w:ascii="华文中宋" w:eastAsia="华文中宋" w:hAnsi="华文中宋" w:cs="宋体" w:hint="eastAsia"/>
                <w:color w:val="000000"/>
                <w:kern w:val="0"/>
                <w:sz w:val="22"/>
              </w:rPr>
              <w:t>确定好吴明</w:t>
            </w:r>
            <w:proofErr w:type="gramEnd"/>
            <w:r w:rsidR="006461BB">
              <w:rPr>
                <w:rFonts w:ascii="华文中宋" w:eastAsia="华文中宋" w:hAnsi="华文中宋" w:cs="宋体" w:hint="eastAsia"/>
                <w:color w:val="000000"/>
                <w:kern w:val="0"/>
                <w:sz w:val="22"/>
              </w:rPr>
              <w:t>是否需要回公司总部进行培训，并且确定好需要哪方面的提升。</w:t>
            </w:r>
          </w:p>
          <w:p w:rsidR="006461BB" w:rsidRDefault="006461BB">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（7）对于广西的省厅服务器问题，要及时协商处理好。国发平台问题，和客户沟通，看是否同意升级版本。同时对郭效金指出，</w:t>
            </w:r>
            <w:r w:rsidR="00EC0465">
              <w:rPr>
                <w:rFonts w:ascii="华文中宋" w:eastAsia="华文中宋" w:hAnsi="华文中宋" w:cs="宋体" w:hint="eastAsia"/>
                <w:color w:val="000000"/>
                <w:kern w:val="0"/>
                <w:sz w:val="22"/>
              </w:rPr>
              <w:t>联系北海培训的主讲人</w:t>
            </w:r>
            <w:r>
              <w:rPr>
                <w:rFonts w:ascii="华文中宋" w:eastAsia="华文中宋" w:hAnsi="华文中宋" w:cs="宋体" w:hint="eastAsia"/>
                <w:color w:val="000000"/>
                <w:kern w:val="0"/>
                <w:sz w:val="22"/>
              </w:rPr>
              <w:t>，多去尝试讲课。</w:t>
            </w:r>
          </w:p>
          <w:p w:rsidR="006461BB" w:rsidRDefault="006461BB">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（8）</w:t>
            </w:r>
            <w:r w:rsidR="00EC0465">
              <w:rPr>
                <w:rFonts w:ascii="华文中宋" w:eastAsia="华文中宋" w:hAnsi="华文中宋" w:cs="宋体" w:hint="eastAsia"/>
                <w:color w:val="000000"/>
                <w:kern w:val="0"/>
                <w:sz w:val="22"/>
              </w:rPr>
              <w:t>对于湖北</w:t>
            </w:r>
            <w:r w:rsidR="00EC0465" w:rsidRPr="00EC0465">
              <w:rPr>
                <w:rFonts w:ascii="华文中宋" w:eastAsia="华文中宋" w:hAnsi="华文中宋" w:cs="宋体" w:hint="eastAsia"/>
                <w:color w:val="000000"/>
                <w:kern w:val="0"/>
                <w:sz w:val="22"/>
              </w:rPr>
              <w:t>传输有效率问题，协调公司总部人员处理好，多给领导汇报解决问题的进度</w:t>
            </w:r>
            <w:r w:rsidR="00EC0465">
              <w:rPr>
                <w:rFonts w:ascii="华文中宋" w:eastAsia="华文中宋" w:hAnsi="华文中宋" w:cs="宋体" w:hint="eastAsia"/>
                <w:color w:val="000000"/>
                <w:kern w:val="0"/>
                <w:sz w:val="22"/>
              </w:rPr>
              <w:t>。同时把部里针对垃圾焚烧</w:t>
            </w:r>
            <w:proofErr w:type="gramStart"/>
            <w:r w:rsidR="00EC0465">
              <w:rPr>
                <w:rFonts w:ascii="华文中宋" w:eastAsia="华文中宋" w:hAnsi="华文中宋" w:cs="宋体" w:hint="eastAsia"/>
                <w:color w:val="000000"/>
                <w:kern w:val="0"/>
                <w:sz w:val="22"/>
              </w:rPr>
              <w:t>厂发布</w:t>
            </w:r>
            <w:proofErr w:type="gramEnd"/>
            <w:r w:rsidR="00EC0465">
              <w:rPr>
                <w:rFonts w:ascii="华文中宋" w:eastAsia="华文中宋" w:hAnsi="华文中宋" w:cs="宋体" w:hint="eastAsia"/>
                <w:color w:val="000000"/>
                <w:kern w:val="0"/>
                <w:sz w:val="22"/>
              </w:rPr>
              <w:t>的文件以及关于超标督办的软件，和</w:t>
            </w:r>
            <w:r w:rsidR="00EC0465" w:rsidRPr="00EC0465">
              <w:rPr>
                <w:rFonts w:ascii="华文中宋" w:eastAsia="华文中宋" w:hAnsi="华文中宋" w:cs="宋体" w:hint="eastAsia"/>
                <w:color w:val="000000"/>
                <w:kern w:val="0"/>
                <w:sz w:val="22"/>
              </w:rPr>
              <w:t>领导沟通下</w:t>
            </w:r>
            <w:r w:rsidR="00EC0465">
              <w:rPr>
                <w:rFonts w:ascii="华文中宋" w:eastAsia="华文中宋" w:hAnsi="华文中宋" w:cs="宋体" w:hint="eastAsia"/>
                <w:color w:val="000000"/>
                <w:kern w:val="0"/>
                <w:sz w:val="22"/>
              </w:rPr>
              <w:t>。</w:t>
            </w:r>
          </w:p>
          <w:p w:rsidR="00EC0465" w:rsidRDefault="00EC046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（9）对于珠海地区，提出让张鹏博按时收好珠海区域其他人员的年度总结报告。</w:t>
            </w:r>
          </w:p>
          <w:p w:rsidR="00EC0465" w:rsidRDefault="00EC0465" w:rsidP="004E4B88">
            <w:pPr>
              <w:widowControl/>
              <w:ind w:firstLine="435"/>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在2019年2月初提醒刘经理开始准备</w:t>
            </w:r>
            <w:r w:rsidR="004E4B88">
              <w:rPr>
                <w:rFonts w:ascii="华文中宋" w:eastAsia="华文中宋" w:hAnsi="华文中宋" w:cs="宋体" w:hint="eastAsia"/>
                <w:color w:val="000000"/>
                <w:kern w:val="0"/>
                <w:sz w:val="22"/>
              </w:rPr>
              <w:t>人</w:t>
            </w:r>
            <w:r>
              <w:rPr>
                <w:rFonts w:ascii="华文中宋" w:eastAsia="华文中宋" w:hAnsi="华文中宋" w:cs="宋体" w:hint="eastAsia"/>
                <w:color w:val="000000"/>
                <w:kern w:val="0"/>
                <w:sz w:val="22"/>
              </w:rPr>
              <w:t>对接</w:t>
            </w:r>
            <w:r w:rsidRPr="00EC0465">
              <w:rPr>
                <w:rFonts w:ascii="华文中宋" w:eastAsia="华文中宋" w:hAnsi="华文中宋" w:cs="宋体" w:hint="eastAsia"/>
                <w:color w:val="000000"/>
                <w:kern w:val="0"/>
                <w:sz w:val="22"/>
              </w:rPr>
              <w:t>沈砚文</w:t>
            </w:r>
            <w:r>
              <w:rPr>
                <w:rFonts w:ascii="华文中宋" w:eastAsia="华文中宋" w:hAnsi="华文中宋" w:cs="宋体" w:hint="eastAsia"/>
                <w:color w:val="000000"/>
                <w:kern w:val="0"/>
                <w:sz w:val="22"/>
              </w:rPr>
              <w:t>、</w:t>
            </w:r>
            <w:r w:rsidRPr="00EC0465">
              <w:rPr>
                <w:rFonts w:ascii="华文中宋" w:eastAsia="华文中宋" w:hAnsi="华文中宋" w:cs="宋体" w:hint="eastAsia"/>
                <w:color w:val="000000"/>
                <w:kern w:val="0"/>
                <w:sz w:val="22"/>
              </w:rPr>
              <w:lastRenderedPageBreak/>
              <w:t>史晔鑫</w:t>
            </w:r>
            <w:r w:rsidR="00385D15">
              <w:rPr>
                <w:rFonts w:ascii="华文中宋" w:eastAsia="华文中宋" w:hAnsi="华文中宋" w:cs="宋体" w:hint="eastAsia"/>
                <w:color w:val="000000"/>
                <w:kern w:val="0"/>
                <w:sz w:val="22"/>
              </w:rPr>
              <w:t>，进行人员本地化</w:t>
            </w:r>
            <w:r w:rsidR="004E4B88">
              <w:rPr>
                <w:rFonts w:ascii="华文中宋" w:eastAsia="华文中宋" w:hAnsi="华文中宋" w:cs="宋体" w:hint="eastAsia"/>
                <w:color w:val="000000"/>
                <w:kern w:val="0"/>
                <w:sz w:val="22"/>
              </w:rPr>
              <w:t>。</w:t>
            </w:r>
          </w:p>
          <w:p w:rsidR="00EC0465" w:rsidRDefault="004E4B88" w:rsidP="008C41E5">
            <w:pPr>
              <w:widowControl/>
              <w:ind w:firstLine="435"/>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同时询问了金湾区所有人的工作量情况，指出让受到客户多次称赞的钟小燕在年度报告里深度分享出自己的经验。</w:t>
            </w: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val="restart"/>
          </w:tcPr>
          <w:p w:rsidR="000C1ED0" w:rsidRDefault="008D2C31">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推广工作计划</w:t>
            </w: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区域推广策略（方法或激励）</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tcPr>
          <w:p w:rsidR="000C1ED0" w:rsidRDefault="000C1ED0">
            <w:pPr>
              <w:widowControl/>
              <w:jc w:val="left"/>
              <w:rPr>
                <w:rFonts w:ascii="华文中宋" w:eastAsia="华文中宋" w:hAnsi="华文中宋" w:cs="宋体"/>
                <w:color w:val="000000"/>
                <w:kern w:val="0"/>
                <w:szCs w:val="21"/>
              </w:rPr>
            </w:pP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月度目标跟进计划</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val="restart"/>
          </w:tcPr>
          <w:p w:rsidR="000C1ED0" w:rsidRDefault="008D2C31">
            <w:pPr>
              <w:widowControl/>
              <w:jc w:val="left"/>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员工辅导计划</w:t>
            </w: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辅导员工姓名</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r w:rsidR="000C1ED0">
        <w:trPr>
          <w:trHeight w:val="280"/>
        </w:trPr>
        <w:tc>
          <w:tcPr>
            <w:tcW w:w="1555" w:type="dxa"/>
            <w:vMerge/>
          </w:tcPr>
          <w:p w:rsidR="000C1ED0" w:rsidRDefault="000C1ED0">
            <w:pPr>
              <w:jc w:val="left"/>
              <w:rPr>
                <w:rFonts w:ascii="华文中宋" w:eastAsia="华文中宋" w:hAnsi="华文中宋" w:cs="宋体"/>
                <w:color w:val="000000"/>
                <w:kern w:val="0"/>
                <w:sz w:val="22"/>
              </w:rPr>
            </w:pPr>
          </w:p>
        </w:tc>
        <w:tc>
          <w:tcPr>
            <w:tcW w:w="1984" w:type="dxa"/>
            <w:vMerge/>
          </w:tcPr>
          <w:p w:rsidR="000C1ED0" w:rsidRDefault="000C1ED0">
            <w:pPr>
              <w:jc w:val="left"/>
              <w:rPr>
                <w:rFonts w:ascii="华文中宋" w:eastAsia="华文中宋" w:hAnsi="华文中宋" w:cs="宋体"/>
                <w:color w:val="000000"/>
                <w:kern w:val="0"/>
                <w:szCs w:val="21"/>
              </w:rPr>
            </w:pPr>
          </w:p>
        </w:tc>
        <w:tc>
          <w:tcPr>
            <w:tcW w:w="2683"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辅导员工具体计划（提升哪项技能？具体方法？沟通时间等？）</w:t>
            </w:r>
          </w:p>
        </w:tc>
        <w:tc>
          <w:tcPr>
            <w:tcW w:w="2987" w:type="dxa"/>
            <w:noWrap/>
          </w:tcPr>
          <w:p w:rsidR="000C1ED0" w:rsidRDefault="008D2C31">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　</w:t>
            </w:r>
          </w:p>
        </w:tc>
      </w:tr>
    </w:tbl>
    <w:p w:rsidR="008D2C31" w:rsidRDefault="008D2C31" w:rsidP="008D2C31">
      <w:pPr>
        <w:rPr>
          <w:rFonts w:ascii="华文中宋" w:eastAsia="华文中宋" w:hAnsi="华文中宋" w:cs="宋体"/>
          <w:color w:val="000000"/>
          <w:kern w:val="0"/>
          <w:sz w:val="22"/>
        </w:rPr>
      </w:pPr>
      <w:r>
        <w:br/>
      </w:r>
    </w:p>
    <w:p w:rsidR="000C1ED0" w:rsidRDefault="000C1ED0">
      <w:pPr>
        <w:rPr>
          <w:rFonts w:ascii="华文中宋" w:eastAsia="华文中宋" w:hAnsi="华文中宋" w:cs="宋体"/>
          <w:color w:val="000000"/>
          <w:kern w:val="0"/>
          <w:sz w:val="22"/>
        </w:rPr>
      </w:pPr>
    </w:p>
    <w:sectPr w:rsidR="000C1ED0" w:rsidSect="000C1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F8895"/>
    <w:multiLevelType w:val="singleLevel"/>
    <w:tmpl w:val="984F8895"/>
    <w:lvl w:ilvl="0">
      <w:start w:val="2"/>
      <w:numFmt w:val="decimal"/>
      <w:lvlText w:val="%1."/>
      <w:lvlJc w:val="left"/>
      <w:pPr>
        <w:tabs>
          <w:tab w:val="left" w:pos="312"/>
        </w:tabs>
      </w:pPr>
    </w:lvl>
  </w:abstractNum>
  <w:abstractNum w:abstractNumId="1">
    <w:nsid w:val="A4629C67"/>
    <w:multiLevelType w:val="singleLevel"/>
    <w:tmpl w:val="A4629C67"/>
    <w:lvl w:ilvl="0">
      <w:start w:val="1"/>
      <w:numFmt w:val="decimal"/>
      <w:suff w:val="nothing"/>
      <w:lvlText w:val="（%1）"/>
      <w:lvlJc w:val="left"/>
    </w:lvl>
  </w:abstractNum>
  <w:abstractNum w:abstractNumId="2">
    <w:nsid w:val="B35E0308"/>
    <w:multiLevelType w:val="singleLevel"/>
    <w:tmpl w:val="B35E0308"/>
    <w:lvl w:ilvl="0">
      <w:start w:val="1"/>
      <w:numFmt w:val="decimal"/>
      <w:lvlText w:val="%1."/>
      <w:lvlJc w:val="left"/>
      <w:pPr>
        <w:tabs>
          <w:tab w:val="left" w:pos="312"/>
        </w:tabs>
      </w:pPr>
    </w:lvl>
  </w:abstractNum>
  <w:abstractNum w:abstractNumId="3">
    <w:nsid w:val="C171F610"/>
    <w:multiLevelType w:val="singleLevel"/>
    <w:tmpl w:val="C171F610"/>
    <w:lvl w:ilvl="0">
      <w:start w:val="1"/>
      <w:numFmt w:val="decimal"/>
      <w:suff w:val="nothing"/>
      <w:lvlText w:val="（%1）"/>
      <w:lvlJc w:val="left"/>
    </w:lvl>
  </w:abstractNum>
  <w:abstractNum w:abstractNumId="4">
    <w:nsid w:val="E2709518"/>
    <w:multiLevelType w:val="singleLevel"/>
    <w:tmpl w:val="E2709518"/>
    <w:lvl w:ilvl="0">
      <w:start w:val="1"/>
      <w:numFmt w:val="decimal"/>
      <w:suff w:val="nothing"/>
      <w:lvlText w:val="（%1）"/>
      <w:lvlJc w:val="left"/>
    </w:lvl>
  </w:abstractNum>
  <w:abstractNum w:abstractNumId="5">
    <w:nsid w:val="00B07BA8"/>
    <w:multiLevelType w:val="hybridMultilevel"/>
    <w:tmpl w:val="C8D2CD5E"/>
    <w:lvl w:ilvl="0" w:tplc="07EA03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866174"/>
    <w:multiLevelType w:val="hybridMultilevel"/>
    <w:tmpl w:val="AC3C141A"/>
    <w:lvl w:ilvl="0" w:tplc="BC98917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0B376E6A"/>
    <w:multiLevelType w:val="hybridMultilevel"/>
    <w:tmpl w:val="694AB08C"/>
    <w:lvl w:ilvl="0" w:tplc="D20E0A7A">
      <w:start w:val="2"/>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184F4E8C"/>
    <w:multiLevelType w:val="hybridMultilevel"/>
    <w:tmpl w:val="1CD0A074"/>
    <w:lvl w:ilvl="0" w:tplc="E60E6D5E">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01D2376"/>
    <w:multiLevelType w:val="hybridMultilevel"/>
    <w:tmpl w:val="16508442"/>
    <w:lvl w:ilvl="0" w:tplc="1988B4C2">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0">
    <w:nsid w:val="24283CBF"/>
    <w:multiLevelType w:val="hybridMultilevel"/>
    <w:tmpl w:val="5D2AA400"/>
    <w:lvl w:ilvl="0" w:tplc="DA3E10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45F63"/>
    <w:multiLevelType w:val="hybridMultilevel"/>
    <w:tmpl w:val="FF0ADDCE"/>
    <w:lvl w:ilvl="0" w:tplc="8996D1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14EAFE"/>
    <w:multiLevelType w:val="singleLevel"/>
    <w:tmpl w:val="5014EAFE"/>
    <w:lvl w:ilvl="0">
      <w:start w:val="1"/>
      <w:numFmt w:val="decimal"/>
      <w:suff w:val="nothing"/>
      <w:lvlText w:val="（%1）"/>
      <w:lvlJc w:val="left"/>
    </w:lvl>
  </w:abstractNum>
  <w:abstractNum w:abstractNumId="13">
    <w:nsid w:val="5B2853C7"/>
    <w:multiLevelType w:val="hybridMultilevel"/>
    <w:tmpl w:val="820EC65E"/>
    <w:lvl w:ilvl="0" w:tplc="A2AC4A2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A9B6998"/>
    <w:multiLevelType w:val="singleLevel"/>
    <w:tmpl w:val="6A9B6998"/>
    <w:lvl w:ilvl="0">
      <w:start w:val="1"/>
      <w:numFmt w:val="decimal"/>
      <w:suff w:val="nothing"/>
      <w:lvlText w:val="（%1）"/>
      <w:lvlJc w:val="left"/>
    </w:lvl>
  </w:abstractNum>
  <w:abstractNum w:abstractNumId="15">
    <w:nsid w:val="6A9F2D8A"/>
    <w:multiLevelType w:val="hybridMultilevel"/>
    <w:tmpl w:val="7B784EC4"/>
    <w:lvl w:ilvl="0" w:tplc="91804E62">
      <w:start w:val="1"/>
      <w:numFmt w:val="decimalEnclosedCircle"/>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3"/>
  </w:num>
  <w:num w:numId="2">
    <w:abstractNumId w:val="0"/>
  </w:num>
  <w:num w:numId="3">
    <w:abstractNumId w:val="14"/>
  </w:num>
  <w:num w:numId="4">
    <w:abstractNumId w:val="2"/>
  </w:num>
  <w:num w:numId="5">
    <w:abstractNumId w:val="4"/>
  </w:num>
  <w:num w:numId="6">
    <w:abstractNumId w:val="12"/>
  </w:num>
  <w:num w:numId="7">
    <w:abstractNumId w:val="1"/>
  </w:num>
  <w:num w:numId="8">
    <w:abstractNumId w:val="5"/>
  </w:num>
  <w:num w:numId="9">
    <w:abstractNumId w:val="11"/>
  </w:num>
  <w:num w:numId="10">
    <w:abstractNumId w:val="10"/>
  </w:num>
  <w:num w:numId="11">
    <w:abstractNumId w:val="8"/>
  </w:num>
  <w:num w:numId="12">
    <w:abstractNumId w:val="6"/>
  </w:num>
  <w:num w:numId="13">
    <w:abstractNumId w:val="13"/>
  </w:num>
  <w:num w:numId="14">
    <w:abstractNumId w:val="7"/>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1ED0"/>
    <w:rsid w:val="000626EC"/>
    <w:rsid w:val="00070871"/>
    <w:rsid w:val="000C1ED0"/>
    <w:rsid w:val="001C4463"/>
    <w:rsid w:val="002C44D1"/>
    <w:rsid w:val="00385D15"/>
    <w:rsid w:val="004E4B88"/>
    <w:rsid w:val="006461BB"/>
    <w:rsid w:val="00886980"/>
    <w:rsid w:val="008C41E5"/>
    <w:rsid w:val="008D2C31"/>
    <w:rsid w:val="00A54758"/>
    <w:rsid w:val="00CE50FE"/>
    <w:rsid w:val="00CF77A7"/>
    <w:rsid w:val="00DB1FC3"/>
    <w:rsid w:val="00E0542A"/>
    <w:rsid w:val="00E630EF"/>
    <w:rsid w:val="00EB33DF"/>
    <w:rsid w:val="00EC0465"/>
    <w:rsid w:val="00F60610"/>
    <w:rsid w:val="019969EC"/>
    <w:rsid w:val="02491973"/>
    <w:rsid w:val="082304D6"/>
    <w:rsid w:val="0A6B651E"/>
    <w:rsid w:val="0CF71853"/>
    <w:rsid w:val="0D7C1021"/>
    <w:rsid w:val="0F7F2027"/>
    <w:rsid w:val="13280803"/>
    <w:rsid w:val="13AA1C22"/>
    <w:rsid w:val="15BC7225"/>
    <w:rsid w:val="16692412"/>
    <w:rsid w:val="1993723C"/>
    <w:rsid w:val="1A4C174D"/>
    <w:rsid w:val="1A99332A"/>
    <w:rsid w:val="1A9C17E5"/>
    <w:rsid w:val="1C232A82"/>
    <w:rsid w:val="1E312551"/>
    <w:rsid w:val="1E9B4038"/>
    <w:rsid w:val="2089019A"/>
    <w:rsid w:val="21C10A20"/>
    <w:rsid w:val="267E47C5"/>
    <w:rsid w:val="26FC4F99"/>
    <w:rsid w:val="2763606E"/>
    <w:rsid w:val="279D3F2F"/>
    <w:rsid w:val="2935402E"/>
    <w:rsid w:val="2B952B3D"/>
    <w:rsid w:val="2ED909C1"/>
    <w:rsid w:val="30982D8C"/>
    <w:rsid w:val="30C7636D"/>
    <w:rsid w:val="311D6EA5"/>
    <w:rsid w:val="312F7E3D"/>
    <w:rsid w:val="321D2CDC"/>
    <w:rsid w:val="361F0FF8"/>
    <w:rsid w:val="36947165"/>
    <w:rsid w:val="39DC67D4"/>
    <w:rsid w:val="3C782A01"/>
    <w:rsid w:val="3D3A7842"/>
    <w:rsid w:val="3DB73E37"/>
    <w:rsid w:val="3EF87691"/>
    <w:rsid w:val="3F5562D3"/>
    <w:rsid w:val="44910A2C"/>
    <w:rsid w:val="46495348"/>
    <w:rsid w:val="46631D4B"/>
    <w:rsid w:val="479F66F0"/>
    <w:rsid w:val="49533FEF"/>
    <w:rsid w:val="4BC14345"/>
    <w:rsid w:val="50467B2A"/>
    <w:rsid w:val="50C755D5"/>
    <w:rsid w:val="5481404C"/>
    <w:rsid w:val="54B55056"/>
    <w:rsid w:val="5587343A"/>
    <w:rsid w:val="58262262"/>
    <w:rsid w:val="58BF77B7"/>
    <w:rsid w:val="59DE22CA"/>
    <w:rsid w:val="5ACB715B"/>
    <w:rsid w:val="5BC13ADA"/>
    <w:rsid w:val="61907661"/>
    <w:rsid w:val="62616F01"/>
    <w:rsid w:val="664B4E30"/>
    <w:rsid w:val="66C44395"/>
    <w:rsid w:val="67760CC2"/>
    <w:rsid w:val="67D32304"/>
    <w:rsid w:val="687429DA"/>
    <w:rsid w:val="698A44AD"/>
    <w:rsid w:val="69EC213A"/>
    <w:rsid w:val="6B19403A"/>
    <w:rsid w:val="6E8F56FD"/>
    <w:rsid w:val="6F5678CF"/>
    <w:rsid w:val="70A62108"/>
    <w:rsid w:val="73443A0D"/>
    <w:rsid w:val="734A110B"/>
    <w:rsid w:val="747062E3"/>
    <w:rsid w:val="7639645C"/>
    <w:rsid w:val="76D6510C"/>
    <w:rsid w:val="7AF5445A"/>
    <w:rsid w:val="7C9F5576"/>
    <w:rsid w:val="7CCF6D0B"/>
    <w:rsid w:val="7EB04093"/>
    <w:rsid w:val="7F68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E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C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EB33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刘希鑫</cp:lastModifiedBy>
  <cp:revision>13</cp:revision>
  <dcterms:created xsi:type="dcterms:W3CDTF">2014-10-29T12:08:00Z</dcterms:created>
  <dcterms:modified xsi:type="dcterms:W3CDTF">2019-01-07T12:44:00Z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