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209" w:type="dxa"/>
        <w:tblLook w:val="04A0" w:firstRow="1" w:lastRow="0" w:firstColumn="1" w:lastColumn="0" w:noHBand="0" w:noVBand="1"/>
      </w:tblPr>
      <w:tblGrid>
        <w:gridCol w:w="1555"/>
        <w:gridCol w:w="1982"/>
        <w:gridCol w:w="2685"/>
        <w:gridCol w:w="2987"/>
      </w:tblGrid>
      <w:tr w:rsidR="00AA3B96" w:rsidRPr="008F26D4" w:rsidTr="00D75724">
        <w:trPr>
          <w:trHeight w:val="350"/>
        </w:trPr>
        <w:tc>
          <w:tcPr>
            <w:tcW w:w="9209" w:type="dxa"/>
            <w:gridSpan w:val="4"/>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center"/>
              <w:rPr>
                <w:rFonts w:ascii="宋体" w:eastAsia="宋体" w:hAnsi="宋体" w:cs="宋体"/>
                <w:b/>
                <w:bCs/>
                <w:color w:val="000000"/>
                <w:kern w:val="0"/>
                <w:sz w:val="28"/>
                <w:szCs w:val="28"/>
              </w:rPr>
            </w:pPr>
            <w:r w:rsidRPr="008F26D4">
              <w:rPr>
                <w:rFonts w:ascii="宋体" w:eastAsia="宋体" w:hAnsi="宋体" w:cs="宋体" w:hint="eastAsia"/>
                <w:b/>
                <w:bCs/>
                <w:color w:val="000000"/>
                <w:kern w:val="0"/>
                <w:sz w:val="28"/>
                <w:szCs w:val="28"/>
              </w:rPr>
              <w:t>《宁青甘新藏大区1</w:t>
            </w:r>
            <w:r w:rsidR="004C7728">
              <w:rPr>
                <w:rFonts w:ascii="宋体" w:eastAsia="宋体" w:hAnsi="宋体" w:cs="宋体" w:hint="eastAsia"/>
                <w:b/>
                <w:bCs/>
                <w:color w:val="000000"/>
                <w:kern w:val="0"/>
                <w:sz w:val="28"/>
                <w:szCs w:val="28"/>
              </w:rPr>
              <w:t>2</w:t>
            </w:r>
            <w:r w:rsidRPr="008F26D4">
              <w:rPr>
                <w:rFonts w:ascii="宋体" w:eastAsia="宋体" w:hAnsi="宋体" w:cs="宋体" w:hint="eastAsia"/>
                <w:b/>
                <w:bCs/>
                <w:color w:val="000000"/>
                <w:kern w:val="0"/>
                <w:sz w:val="28"/>
                <w:szCs w:val="28"/>
              </w:rPr>
              <w:t>月工作总结及下月工作计划》</w:t>
            </w:r>
          </w:p>
        </w:tc>
      </w:tr>
      <w:tr w:rsidR="00AA3B96" w:rsidRPr="008F26D4" w:rsidTr="00D75724">
        <w:trPr>
          <w:trHeight w:val="350"/>
        </w:trPr>
        <w:tc>
          <w:tcPr>
            <w:tcW w:w="9209" w:type="dxa"/>
            <w:gridSpan w:val="4"/>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center"/>
              <w:rPr>
                <w:rFonts w:ascii="宋体" w:eastAsia="宋体" w:hAnsi="宋体" w:cs="宋体"/>
                <w:b/>
                <w:bCs/>
                <w:color w:val="000000"/>
                <w:kern w:val="0"/>
                <w:sz w:val="28"/>
                <w:szCs w:val="28"/>
              </w:rPr>
            </w:pPr>
          </w:p>
        </w:tc>
      </w:tr>
      <w:tr w:rsidR="00AA3B96" w:rsidRPr="008F26D4" w:rsidTr="005401FD">
        <w:trPr>
          <w:trHeight w:val="350"/>
        </w:trPr>
        <w:tc>
          <w:tcPr>
            <w:tcW w:w="1555" w:type="dxa"/>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center"/>
              <w:rPr>
                <w:rFonts w:ascii="宋体" w:eastAsia="宋体" w:hAnsi="宋体" w:cs="宋体"/>
                <w:b/>
                <w:bCs/>
                <w:color w:val="000000"/>
                <w:kern w:val="0"/>
                <w:sz w:val="24"/>
                <w:szCs w:val="24"/>
              </w:rPr>
            </w:pPr>
            <w:r w:rsidRPr="008F26D4">
              <w:rPr>
                <w:rFonts w:ascii="宋体" w:eastAsia="宋体" w:hAnsi="宋体" w:cs="宋体" w:hint="eastAsia"/>
                <w:b/>
                <w:bCs/>
                <w:color w:val="000000"/>
                <w:kern w:val="0"/>
                <w:sz w:val="24"/>
                <w:szCs w:val="24"/>
              </w:rPr>
              <w:t>月份</w:t>
            </w:r>
          </w:p>
        </w:tc>
        <w:tc>
          <w:tcPr>
            <w:tcW w:w="1982" w:type="dxa"/>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center"/>
              <w:rPr>
                <w:rFonts w:ascii="宋体" w:eastAsia="宋体" w:hAnsi="宋体" w:cs="宋体"/>
                <w:b/>
                <w:bCs/>
                <w:color w:val="000000"/>
                <w:kern w:val="0"/>
                <w:sz w:val="24"/>
                <w:szCs w:val="24"/>
              </w:rPr>
            </w:pPr>
            <w:r w:rsidRPr="008F26D4">
              <w:rPr>
                <w:rFonts w:ascii="宋体" w:eastAsia="宋体" w:hAnsi="宋体" w:cs="宋体" w:hint="eastAsia"/>
                <w:b/>
                <w:bCs/>
                <w:color w:val="000000"/>
                <w:kern w:val="0"/>
                <w:sz w:val="24"/>
                <w:szCs w:val="24"/>
              </w:rPr>
              <w:t>总结事项</w:t>
            </w: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center"/>
              <w:rPr>
                <w:rFonts w:ascii="宋体" w:eastAsia="宋体" w:hAnsi="宋体" w:cs="宋体"/>
                <w:b/>
                <w:bCs/>
                <w:color w:val="000000"/>
                <w:kern w:val="0"/>
                <w:sz w:val="24"/>
                <w:szCs w:val="24"/>
              </w:rPr>
            </w:pPr>
            <w:r w:rsidRPr="008F26D4">
              <w:rPr>
                <w:rFonts w:ascii="宋体" w:eastAsia="宋体" w:hAnsi="宋体" w:cs="宋体" w:hint="eastAsia"/>
                <w:b/>
                <w:bCs/>
                <w:color w:val="000000"/>
                <w:kern w:val="0"/>
                <w:sz w:val="24"/>
                <w:szCs w:val="24"/>
              </w:rPr>
              <w:t>具体事项</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center"/>
              <w:rPr>
                <w:rFonts w:ascii="宋体" w:eastAsia="宋体" w:hAnsi="宋体" w:cs="宋体"/>
                <w:b/>
                <w:bCs/>
                <w:color w:val="000000"/>
                <w:kern w:val="0"/>
                <w:sz w:val="24"/>
                <w:szCs w:val="24"/>
              </w:rPr>
            </w:pPr>
            <w:r w:rsidRPr="008F26D4">
              <w:rPr>
                <w:rFonts w:ascii="宋体" w:eastAsia="宋体" w:hAnsi="宋体" w:cs="宋体" w:hint="eastAsia"/>
                <w:b/>
                <w:bCs/>
                <w:color w:val="000000"/>
                <w:kern w:val="0"/>
                <w:sz w:val="24"/>
                <w:szCs w:val="24"/>
              </w:rPr>
              <w:t>具体计划</w:t>
            </w:r>
          </w:p>
        </w:tc>
      </w:tr>
      <w:tr w:rsidR="00AA3B96" w:rsidRPr="008F26D4" w:rsidTr="005401FD">
        <w:trPr>
          <w:trHeight w:val="428"/>
        </w:trPr>
        <w:tc>
          <w:tcPr>
            <w:tcW w:w="1555" w:type="dxa"/>
            <w:vMerge w:val="restart"/>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本月工作总结</w:t>
            </w:r>
          </w:p>
        </w:tc>
        <w:tc>
          <w:tcPr>
            <w:tcW w:w="1982" w:type="dxa"/>
            <w:vMerge w:val="restart"/>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left"/>
              <w:rPr>
                <w:rFonts w:ascii="宋体" w:eastAsia="宋体" w:hAnsi="宋体" w:cs="宋体"/>
                <w:color w:val="000000"/>
                <w:kern w:val="0"/>
                <w:szCs w:val="21"/>
              </w:rPr>
            </w:pPr>
            <w:r w:rsidRPr="008F26D4">
              <w:rPr>
                <w:rFonts w:ascii="宋体" w:eastAsia="宋体" w:hAnsi="宋体" w:cs="宋体" w:hint="eastAsia"/>
                <w:color w:val="000000"/>
                <w:kern w:val="0"/>
                <w:szCs w:val="21"/>
              </w:rPr>
              <w:t>技术服务工作总结</w:t>
            </w:r>
          </w:p>
        </w:tc>
        <w:tc>
          <w:tcPr>
            <w:tcW w:w="2685" w:type="dxa"/>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rPr>
                <w:rFonts w:ascii="宋体" w:eastAsia="宋体" w:hAnsi="宋体" w:cs="宋体"/>
                <w:color w:val="000000"/>
                <w:kern w:val="0"/>
                <w:szCs w:val="21"/>
              </w:rPr>
            </w:pPr>
            <w:r w:rsidRPr="008F26D4">
              <w:rPr>
                <w:rFonts w:ascii="宋体" w:eastAsia="宋体" w:hAnsi="宋体" w:cs="宋体" w:hint="eastAsia"/>
                <w:color w:val="000000"/>
                <w:kern w:val="0"/>
                <w:szCs w:val="21"/>
              </w:rPr>
              <w:t>亮点分析</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Pr="008F26D4" w:rsidRDefault="000F0154" w:rsidP="00D75724">
            <w:pPr>
              <w:widowControl/>
              <w:jc w:val="left"/>
              <w:rPr>
                <w:rFonts w:ascii="宋体" w:eastAsia="宋体" w:hAnsi="宋体" w:cs="宋体"/>
                <w:color w:val="000000"/>
                <w:kern w:val="0"/>
                <w:szCs w:val="21"/>
              </w:rPr>
            </w:pPr>
            <w:r w:rsidRPr="008F26D4">
              <w:rPr>
                <w:rFonts w:ascii="宋体" w:eastAsia="宋体" w:hAnsi="宋体" w:cs="宋体" w:hint="eastAsia"/>
                <w:color w:val="000000"/>
                <w:kern w:val="0"/>
                <w:szCs w:val="21"/>
              </w:rPr>
              <w:t>1.</w:t>
            </w:r>
            <w:r w:rsidR="00E55AA9">
              <w:rPr>
                <w:rFonts w:ascii="宋体" w:eastAsia="宋体" w:hAnsi="宋体" w:cs="宋体" w:hint="eastAsia"/>
                <w:color w:val="000000"/>
                <w:kern w:val="0"/>
                <w:szCs w:val="21"/>
              </w:rPr>
              <w:t>甘肃省督办平台已投入使用且已给省、市客户进行了相关培训</w:t>
            </w:r>
            <w:r w:rsidRPr="008F26D4">
              <w:rPr>
                <w:rFonts w:ascii="宋体" w:eastAsia="宋体" w:hAnsi="宋体" w:cs="宋体" w:hint="eastAsia"/>
                <w:color w:val="000000"/>
                <w:kern w:val="0"/>
                <w:szCs w:val="21"/>
              </w:rPr>
              <w:t>。</w:t>
            </w:r>
          </w:p>
          <w:p w:rsidR="000F0154" w:rsidRDefault="000F0154" w:rsidP="00D75724">
            <w:pPr>
              <w:widowControl/>
              <w:jc w:val="left"/>
              <w:rPr>
                <w:rFonts w:ascii="宋体" w:eastAsia="宋体" w:hAnsi="宋体" w:cs="宋体"/>
                <w:color w:val="000000"/>
                <w:kern w:val="0"/>
                <w:szCs w:val="21"/>
              </w:rPr>
            </w:pPr>
            <w:r w:rsidRPr="008F26D4">
              <w:rPr>
                <w:rFonts w:ascii="宋体" w:eastAsia="宋体" w:hAnsi="宋体" w:cs="宋体" w:hint="eastAsia"/>
                <w:color w:val="000000"/>
                <w:kern w:val="0"/>
                <w:szCs w:val="21"/>
              </w:rPr>
              <w:t>2.甘肃</w:t>
            </w:r>
            <w:r w:rsidR="001B7B0B">
              <w:rPr>
                <w:rFonts w:ascii="宋体" w:eastAsia="宋体" w:hAnsi="宋体" w:cs="宋体" w:hint="eastAsia"/>
                <w:color w:val="000000"/>
                <w:kern w:val="0"/>
                <w:szCs w:val="21"/>
              </w:rPr>
              <w:t>使用</w:t>
            </w:r>
            <w:r w:rsidRPr="008F26D4">
              <w:rPr>
                <w:rFonts w:ascii="宋体" w:eastAsia="宋体" w:hAnsi="宋体" w:cs="宋体"/>
                <w:color w:val="000000"/>
                <w:kern w:val="0"/>
                <w:szCs w:val="21"/>
              </w:rPr>
              <w:t>4.0</w:t>
            </w:r>
            <w:r w:rsidR="00E55AA9">
              <w:rPr>
                <w:rFonts w:ascii="宋体" w:eastAsia="宋体" w:hAnsi="宋体" w:cs="宋体" w:hint="eastAsia"/>
                <w:color w:val="000000"/>
                <w:kern w:val="0"/>
                <w:szCs w:val="21"/>
              </w:rPr>
              <w:t>交换</w:t>
            </w:r>
            <w:r w:rsidR="001B7B0B">
              <w:rPr>
                <w:rFonts w:ascii="宋体" w:eastAsia="宋体" w:hAnsi="宋体" w:cs="宋体" w:hint="eastAsia"/>
                <w:color w:val="000000"/>
                <w:kern w:val="0"/>
                <w:szCs w:val="21"/>
              </w:rPr>
              <w:t>后，</w:t>
            </w:r>
            <w:r w:rsidR="00E55AA9">
              <w:rPr>
                <w:rFonts w:ascii="宋体" w:eastAsia="宋体" w:hAnsi="宋体" w:cs="宋体" w:hint="eastAsia"/>
                <w:color w:val="000000"/>
                <w:kern w:val="0"/>
                <w:szCs w:val="21"/>
              </w:rPr>
              <w:t>数据堵塞问题出现频率大大降低。</w:t>
            </w:r>
          </w:p>
          <w:p w:rsidR="00E55AA9" w:rsidRPr="008F26D4" w:rsidRDefault="00E55AA9" w:rsidP="00D75724">
            <w:pPr>
              <w:widowControl/>
              <w:jc w:val="left"/>
              <w:rPr>
                <w:rFonts w:ascii="宋体" w:eastAsia="宋体" w:hAnsi="宋体" w:cs="宋体"/>
                <w:color w:val="000000" w:themeColor="text1"/>
                <w:kern w:val="0"/>
                <w:szCs w:val="21"/>
              </w:rPr>
            </w:pPr>
            <w:r>
              <w:rPr>
                <w:rFonts w:ascii="宋体" w:eastAsia="宋体" w:hAnsi="宋体" w:cs="宋体" w:hint="eastAsia"/>
                <w:color w:val="000000"/>
                <w:kern w:val="0"/>
                <w:szCs w:val="21"/>
              </w:rPr>
              <w:t>3.</w:t>
            </w:r>
            <w:r w:rsidR="004665BB">
              <w:rPr>
                <w:rFonts w:hint="eastAsia"/>
              </w:rPr>
              <w:t xml:space="preserve"> </w:t>
            </w:r>
            <w:r w:rsidR="004665BB">
              <w:rPr>
                <w:rFonts w:hint="eastAsia"/>
              </w:rPr>
              <w:t>新疆</w:t>
            </w:r>
            <w:r w:rsidR="004665BB" w:rsidRPr="004665BB">
              <w:rPr>
                <w:rFonts w:ascii="宋体" w:eastAsia="宋体" w:hAnsi="宋体" w:cs="宋体" w:hint="eastAsia"/>
                <w:color w:val="000000"/>
                <w:kern w:val="0"/>
                <w:szCs w:val="21"/>
              </w:rPr>
              <w:t>举行了4</w:t>
            </w:r>
            <w:r w:rsidR="004665BB">
              <w:rPr>
                <w:rFonts w:ascii="宋体" w:eastAsia="宋体" w:hAnsi="宋体" w:cs="宋体" w:hint="eastAsia"/>
                <w:color w:val="000000"/>
                <w:kern w:val="0"/>
                <w:szCs w:val="21"/>
              </w:rPr>
              <w:t>期大型的业务技术培训，客户反响很不错。</w:t>
            </w: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Cs w:val="21"/>
              </w:rPr>
            </w:pPr>
          </w:p>
        </w:tc>
        <w:tc>
          <w:tcPr>
            <w:tcW w:w="2685" w:type="dxa"/>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rPr>
                <w:rFonts w:ascii="宋体" w:eastAsia="宋体" w:hAnsi="宋体" w:cs="宋体"/>
                <w:color w:val="000000"/>
                <w:kern w:val="0"/>
                <w:szCs w:val="21"/>
              </w:rPr>
            </w:pPr>
            <w:r w:rsidRPr="008F26D4">
              <w:rPr>
                <w:rFonts w:ascii="宋体" w:eastAsia="宋体" w:hAnsi="宋体" w:cs="宋体" w:hint="eastAsia"/>
                <w:color w:val="000000"/>
                <w:kern w:val="0"/>
                <w:szCs w:val="21"/>
              </w:rPr>
              <w:t>不足分析</w:t>
            </w:r>
          </w:p>
        </w:tc>
        <w:tc>
          <w:tcPr>
            <w:tcW w:w="2987" w:type="dxa"/>
            <w:tcBorders>
              <w:top w:val="single" w:sz="4" w:space="0" w:color="auto"/>
              <w:left w:val="single" w:sz="4" w:space="0" w:color="auto"/>
              <w:bottom w:val="single" w:sz="4" w:space="0" w:color="auto"/>
              <w:right w:val="single" w:sz="4" w:space="0" w:color="auto"/>
            </w:tcBorders>
            <w:noWrap/>
            <w:hideMark/>
          </w:tcPr>
          <w:p w:rsidR="009777AE" w:rsidRPr="008F26D4" w:rsidRDefault="000F0154" w:rsidP="00D75724">
            <w:pPr>
              <w:widowControl/>
              <w:rPr>
                <w:rFonts w:ascii="宋体" w:eastAsia="宋体" w:hAnsi="宋体" w:cs="宋体"/>
                <w:color w:val="000000"/>
                <w:kern w:val="0"/>
                <w:szCs w:val="21"/>
              </w:rPr>
            </w:pPr>
            <w:r w:rsidRPr="008F26D4">
              <w:rPr>
                <w:rFonts w:ascii="宋体" w:eastAsia="宋体" w:hAnsi="宋体" w:cs="宋体" w:hint="eastAsia"/>
                <w:color w:val="000000"/>
                <w:kern w:val="0"/>
                <w:szCs w:val="21"/>
              </w:rPr>
              <w:t>1.</w:t>
            </w:r>
            <w:r w:rsidR="004665BB">
              <w:rPr>
                <w:rFonts w:ascii="宋体" w:eastAsia="宋体" w:hAnsi="宋体" w:cs="宋体" w:hint="eastAsia"/>
                <w:color w:val="000000"/>
                <w:kern w:val="0"/>
                <w:szCs w:val="21"/>
              </w:rPr>
              <w:t>软件bug提单后研发处理不及时；</w:t>
            </w:r>
          </w:p>
          <w:p w:rsidR="00AA3B96" w:rsidRPr="008F26D4" w:rsidRDefault="009777AE" w:rsidP="00D75724">
            <w:pPr>
              <w:widowControl/>
              <w:rPr>
                <w:rFonts w:ascii="宋体" w:eastAsia="宋体" w:hAnsi="宋体" w:cs="宋体"/>
                <w:color w:val="000000"/>
                <w:kern w:val="0"/>
                <w:szCs w:val="21"/>
              </w:rPr>
            </w:pPr>
            <w:r w:rsidRPr="008F26D4">
              <w:rPr>
                <w:rFonts w:ascii="宋体" w:eastAsia="宋体" w:hAnsi="宋体" w:cs="宋体" w:hint="eastAsia"/>
                <w:color w:val="000000"/>
                <w:kern w:val="0"/>
                <w:szCs w:val="21"/>
              </w:rPr>
              <w:t xml:space="preserve">2. </w:t>
            </w:r>
            <w:r w:rsidR="004665BB">
              <w:rPr>
                <w:rFonts w:ascii="宋体" w:eastAsia="宋体" w:hAnsi="宋体" w:cs="宋体" w:hint="eastAsia"/>
                <w:color w:val="000000"/>
                <w:kern w:val="0"/>
                <w:szCs w:val="21"/>
              </w:rPr>
              <w:t>甘肃督办系统省厅客户要求添加行政区划筛选功能</w:t>
            </w:r>
            <w:r w:rsidR="001B7B0B">
              <w:rPr>
                <w:rFonts w:ascii="宋体" w:eastAsia="宋体" w:hAnsi="宋体" w:cs="宋体" w:hint="eastAsia"/>
                <w:color w:val="000000"/>
                <w:kern w:val="0"/>
                <w:szCs w:val="21"/>
              </w:rPr>
              <w:t>、处理</w:t>
            </w:r>
            <w:r w:rsidR="004665BB">
              <w:rPr>
                <w:rFonts w:ascii="宋体" w:eastAsia="宋体" w:hAnsi="宋体" w:cs="宋体" w:hint="eastAsia"/>
                <w:color w:val="000000"/>
                <w:kern w:val="0"/>
                <w:szCs w:val="21"/>
              </w:rPr>
              <w:t>199开头</w:t>
            </w:r>
            <w:r w:rsidR="001B7B0B">
              <w:rPr>
                <w:rFonts w:ascii="宋体" w:eastAsia="宋体" w:hAnsi="宋体" w:cs="宋体" w:hint="eastAsia"/>
                <w:color w:val="000000"/>
                <w:kern w:val="0"/>
                <w:szCs w:val="21"/>
              </w:rPr>
              <w:t>手机号无法在系统中填入问题。</w:t>
            </w:r>
          </w:p>
        </w:tc>
      </w:tr>
      <w:tr w:rsidR="00AA3B96" w:rsidRPr="008F26D4" w:rsidTr="005401FD">
        <w:trPr>
          <w:trHeight w:val="10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Cs w:val="21"/>
              </w:rPr>
            </w:pPr>
          </w:p>
        </w:tc>
        <w:tc>
          <w:tcPr>
            <w:tcW w:w="2685" w:type="dxa"/>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rPr>
                <w:rFonts w:ascii="宋体" w:eastAsia="宋体" w:hAnsi="宋体" w:cs="宋体"/>
                <w:color w:val="000000"/>
                <w:kern w:val="0"/>
                <w:szCs w:val="21"/>
              </w:rPr>
            </w:pPr>
            <w:r w:rsidRPr="008F26D4">
              <w:rPr>
                <w:rFonts w:ascii="宋体" w:eastAsia="宋体" w:hAnsi="宋体" w:cs="宋体" w:hint="eastAsia"/>
                <w:color w:val="000000"/>
                <w:kern w:val="0"/>
                <w:szCs w:val="21"/>
              </w:rPr>
              <w:t>改进措施</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Pr="008F26D4" w:rsidRDefault="009777AE"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1.</w:t>
            </w:r>
            <w:r w:rsidR="00D87E89">
              <w:rPr>
                <w:rFonts w:ascii="宋体" w:eastAsia="宋体" w:hAnsi="宋体" w:cs="宋体" w:hint="eastAsia"/>
                <w:color w:val="000000"/>
                <w:kern w:val="0"/>
                <w:sz w:val="22"/>
              </w:rPr>
              <w:t>提交任务单后要紧盯任务单，每天都要问一问研发进度，</w:t>
            </w:r>
            <w:bookmarkStart w:id="0" w:name="_GoBack"/>
            <w:bookmarkEnd w:id="0"/>
            <w:r w:rsidR="001B7B0B">
              <w:rPr>
                <w:rFonts w:ascii="宋体" w:eastAsia="宋体" w:hAnsi="宋体" w:cs="宋体" w:hint="eastAsia"/>
                <w:color w:val="000000"/>
                <w:kern w:val="0"/>
                <w:sz w:val="22"/>
              </w:rPr>
              <w:t>积极配合研发处理问题。</w:t>
            </w:r>
          </w:p>
          <w:p w:rsidR="00FC75DE" w:rsidRPr="008F26D4" w:rsidRDefault="00FC75DE"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2.</w:t>
            </w:r>
            <w:r w:rsidR="001B7B0B">
              <w:rPr>
                <w:rFonts w:ascii="宋体" w:eastAsia="宋体" w:hAnsi="宋体" w:cs="宋体" w:hint="eastAsia"/>
                <w:color w:val="000000"/>
                <w:kern w:val="0"/>
                <w:sz w:val="22"/>
              </w:rPr>
              <w:t>甘肃督办系统问题已联系研发张彩超处理。</w:t>
            </w: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1982" w:type="dxa"/>
            <w:vMerge w:val="restart"/>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推广工作总结</w:t>
            </w: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计划完成分析</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Pr="008F26D4" w:rsidRDefault="009777AE"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1.</w:t>
            </w:r>
            <w:r w:rsidR="002A54B6" w:rsidRPr="008F26D4">
              <w:rPr>
                <w:rFonts w:ascii="宋体" w:eastAsia="宋体" w:hAnsi="宋体" w:cs="宋体" w:hint="eastAsia"/>
                <w:color w:val="000000"/>
                <w:kern w:val="0"/>
                <w:sz w:val="22"/>
              </w:rPr>
              <w:t>推广方面，</w:t>
            </w:r>
            <w:r w:rsidR="001B7B0B">
              <w:rPr>
                <w:rFonts w:ascii="宋体" w:eastAsia="宋体" w:hAnsi="宋体" w:cs="宋体" w:hint="eastAsia"/>
                <w:color w:val="000000"/>
                <w:kern w:val="0"/>
                <w:sz w:val="22"/>
              </w:rPr>
              <w:t>在推广组的监督下</w:t>
            </w:r>
            <w:r w:rsidR="008961B1">
              <w:rPr>
                <w:rFonts w:ascii="宋体" w:eastAsia="宋体" w:hAnsi="宋体" w:cs="宋体" w:hint="eastAsia"/>
                <w:color w:val="000000"/>
                <w:kern w:val="0"/>
                <w:sz w:val="22"/>
              </w:rPr>
              <w:t>，每周都有试用，也都在跟进，但联系企业的量还是不够，</w:t>
            </w:r>
            <w:r w:rsidR="001B7B0B">
              <w:rPr>
                <w:rFonts w:ascii="宋体" w:eastAsia="宋体" w:hAnsi="宋体" w:cs="宋体" w:hint="eastAsia"/>
                <w:color w:val="000000"/>
                <w:kern w:val="0"/>
                <w:sz w:val="22"/>
              </w:rPr>
              <w:t>宁夏</w:t>
            </w:r>
            <w:r w:rsidR="008961B1">
              <w:rPr>
                <w:rFonts w:ascii="宋体" w:eastAsia="宋体" w:hAnsi="宋体" w:cs="宋体" w:hint="eastAsia"/>
                <w:color w:val="000000"/>
                <w:kern w:val="0"/>
                <w:sz w:val="22"/>
              </w:rPr>
              <w:t>刘学佳一家试用企业有意签单，已把相关资料拿给客户</w:t>
            </w:r>
            <w:r w:rsidR="002A54B6" w:rsidRPr="008F26D4">
              <w:rPr>
                <w:rFonts w:ascii="宋体" w:eastAsia="宋体" w:hAnsi="宋体" w:cs="宋体" w:hint="eastAsia"/>
                <w:color w:val="000000"/>
                <w:kern w:val="0"/>
                <w:sz w:val="22"/>
              </w:rPr>
              <w:t>。</w:t>
            </w:r>
          </w:p>
          <w:p w:rsidR="009777AE" w:rsidRPr="008F26D4" w:rsidRDefault="009777AE"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2.</w:t>
            </w:r>
            <w:r w:rsidR="001B7B0B">
              <w:rPr>
                <w:rFonts w:ascii="宋体" w:eastAsia="宋体" w:hAnsi="宋体" w:cs="宋体" w:hint="eastAsia"/>
                <w:color w:val="000000"/>
                <w:kern w:val="0"/>
                <w:sz w:val="22"/>
              </w:rPr>
              <w:t>信息公开试用，李医霞联系酒泉、金昌、甘南地方的企业，</w:t>
            </w:r>
            <w:r w:rsidR="00F74162">
              <w:rPr>
                <w:rFonts w:ascii="宋体" w:eastAsia="宋体" w:hAnsi="宋体" w:cs="宋体" w:hint="eastAsia"/>
                <w:color w:val="000000"/>
                <w:kern w:val="0"/>
                <w:sz w:val="22"/>
              </w:rPr>
              <w:t>不部分企业</w:t>
            </w:r>
            <w:r w:rsidR="001B7B0B">
              <w:rPr>
                <w:rFonts w:ascii="宋体" w:eastAsia="宋体" w:hAnsi="宋体" w:cs="宋体" w:hint="eastAsia"/>
                <w:color w:val="000000"/>
                <w:kern w:val="0"/>
                <w:sz w:val="22"/>
              </w:rPr>
              <w:t>都对此项工作不重视，不予考虑，现</w:t>
            </w:r>
            <w:r w:rsidR="00F74162">
              <w:rPr>
                <w:rFonts w:ascii="宋体" w:eastAsia="宋体" w:hAnsi="宋体" w:cs="宋体" w:hint="eastAsia"/>
                <w:color w:val="000000"/>
                <w:kern w:val="0"/>
                <w:sz w:val="22"/>
              </w:rPr>
              <w:t>正通过环保局客户帮忙寻找试用企业，已有一家企业想要试用。</w:t>
            </w: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共性难题</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Default="001B7B0B" w:rsidP="00D7572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1、新疆情况特殊、政治敏感，虽有机会就给企业推广，但效果甚微；</w:t>
            </w:r>
          </w:p>
          <w:p w:rsidR="00F74162" w:rsidRDefault="001B7B0B" w:rsidP="00D7572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w:t>
            </w:r>
            <w:r w:rsidRPr="001B7B0B">
              <w:rPr>
                <w:rFonts w:ascii="宋体" w:eastAsia="宋体" w:hAnsi="宋体" w:cs="宋体" w:hint="eastAsia"/>
                <w:color w:val="000000"/>
                <w:kern w:val="0"/>
                <w:sz w:val="22"/>
              </w:rPr>
              <w:t>平凉市环保局发布公告，严禁任何人以任何方式打着环保局旗号推广任何产品，设备等</w:t>
            </w:r>
            <w:r>
              <w:rPr>
                <w:rFonts w:ascii="宋体" w:eastAsia="宋体" w:hAnsi="宋体" w:cs="宋体" w:hint="eastAsia"/>
                <w:color w:val="000000"/>
                <w:kern w:val="0"/>
                <w:sz w:val="22"/>
              </w:rPr>
              <w:t>，故推广较难。</w:t>
            </w:r>
          </w:p>
          <w:p w:rsidR="001E217B" w:rsidRPr="008F26D4" w:rsidRDefault="001E217B" w:rsidP="00D7572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3.企业级云监控属于半成品，客户试用后不满意，降低对公司的信任度。</w:t>
            </w: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应对策略</w:t>
            </w:r>
          </w:p>
        </w:tc>
        <w:tc>
          <w:tcPr>
            <w:tcW w:w="2987" w:type="dxa"/>
            <w:tcBorders>
              <w:top w:val="single" w:sz="4" w:space="0" w:color="auto"/>
              <w:left w:val="single" w:sz="4" w:space="0" w:color="auto"/>
              <w:bottom w:val="single" w:sz="4" w:space="0" w:color="auto"/>
              <w:right w:val="single" w:sz="4" w:space="0" w:color="auto"/>
            </w:tcBorders>
            <w:noWrap/>
            <w:hideMark/>
          </w:tcPr>
          <w:p w:rsidR="00F74162" w:rsidRDefault="00D655AB"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1.</w:t>
            </w:r>
            <w:r w:rsidR="00F74162">
              <w:rPr>
                <w:rFonts w:hint="eastAsia"/>
              </w:rPr>
              <w:t xml:space="preserve"> </w:t>
            </w:r>
            <w:r w:rsidR="00F74162" w:rsidRPr="00F74162">
              <w:rPr>
                <w:rFonts w:ascii="宋体" w:eastAsia="宋体" w:hAnsi="宋体" w:cs="宋体" w:hint="eastAsia"/>
                <w:color w:val="000000"/>
                <w:kern w:val="0"/>
                <w:sz w:val="22"/>
              </w:rPr>
              <w:t>关于</w:t>
            </w:r>
            <w:r w:rsidR="00F74162">
              <w:rPr>
                <w:rFonts w:ascii="宋体" w:eastAsia="宋体" w:hAnsi="宋体" w:cs="宋体" w:hint="eastAsia"/>
                <w:color w:val="000000"/>
                <w:kern w:val="0"/>
                <w:sz w:val="22"/>
              </w:rPr>
              <w:t>企业产品</w:t>
            </w:r>
            <w:r w:rsidR="00F74162" w:rsidRPr="00F74162">
              <w:rPr>
                <w:rFonts w:ascii="宋体" w:eastAsia="宋体" w:hAnsi="宋体" w:cs="宋体" w:hint="eastAsia"/>
                <w:color w:val="000000"/>
                <w:kern w:val="0"/>
                <w:sz w:val="22"/>
              </w:rPr>
              <w:t>报价问题，青海市场目前有青岛环科的中控平台报价在1万左右，咱们目前报价在青海市场很难展开下一步工</w:t>
            </w:r>
            <w:r w:rsidR="00F74162">
              <w:rPr>
                <w:rFonts w:ascii="宋体" w:eastAsia="宋体" w:hAnsi="宋体" w:cs="宋体" w:hint="eastAsia"/>
                <w:color w:val="000000"/>
                <w:kern w:val="0"/>
                <w:sz w:val="22"/>
              </w:rPr>
              <w:t>作。所以建议</w:t>
            </w:r>
            <w:r w:rsidR="00F74162" w:rsidRPr="00F74162">
              <w:rPr>
                <w:rFonts w:ascii="宋体" w:eastAsia="宋体" w:hAnsi="宋体" w:cs="宋体" w:hint="eastAsia"/>
                <w:color w:val="000000"/>
                <w:kern w:val="0"/>
                <w:sz w:val="22"/>
              </w:rPr>
              <w:t>改变价格战略。</w:t>
            </w:r>
          </w:p>
          <w:p w:rsidR="00AA3B96" w:rsidRPr="008F26D4" w:rsidRDefault="00D655AB" w:rsidP="00D4597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2</w:t>
            </w:r>
            <w:r w:rsidR="00F74162">
              <w:rPr>
                <w:rFonts w:ascii="宋体" w:eastAsia="宋体" w:hAnsi="宋体" w:cs="宋体" w:hint="eastAsia"/>
                <w:color w:val="000000"/>
                <w:kern w:val="0"/>
                <w:sz w:val="22"/>
              </w:rPr>
              <w:t>．由于环境等因素不方便推广企业产品的可考虑将所在驻地有意向企业推给本大区其他同事，大家互相配合完成签单。</w:t>
            </w:r>
          </w:p>
        </w:tc>
      </w:tr>
      <w:tr w:rsidR="00D45974" w:rsidRPr="008F26D4" w:rsidTr="00ED1675">
        <w:trPr>
          <w:trHeight w:val="280"/>
        </w:trPr>
        <w:tc>
          <w:tcPr>
            <w:tcW w:w="1555" w:type="dxa"/>
            <w:vMerge w:val="restart"/>
            <w:tcBorders>
              <w:top w:val="single" w:sz="4" w:space="0" w:color="auto"/>
              <w:left w:val="single" w:sz="4" w:space="0" w:color="auto"/>
              <w:right w:val="single" w:sz="4" w:space="0" w:color="auto"/>
            </w:tcBorders>
            <w:hideMark/>
          </w:tcPr>
          <w:p w:rsidR="00D45974" w:rsidRPr="008F26D4" w:rsidRDefault="00D45974" w:rsidP="00D7572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绩效考核讨论</w:t>
            </w:r>
          </w:p>
        </w:tc>
        <w:tc>
          <w:tcPr>
            <w:tcW w:w="1982" w:type="dxa"/>
            <w:vMerge w:val="restart"/>
            <w:tcBorders>
              <w:top w:val="single" w:sz="4" w:space="0" w:color="auto"/>
              <w:left w:val="single" w:sz="4" w:space="0" w:color="auto"/>
              <w:right w:val="single" w:sz="4" w:space="0" w:color="auto"/>
            </w:tcBorders>
            <w:hideMark/>
          </w:tcPr>
          <w:p w:rsidR="00D45974" w:rsidRPr="008F26D4" w:rsidRDefault="00D45974" w:rsidP="00D4597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绩效考核的组成</w:t>
            </w:r>
          </w:p>
        </w:tc>
        <w:tc>
          <w:tcPr>
            <w:tcW w:w="2685" w:type="dxa"/>
            <w:tcBorders>
              <w:top w:val="single" w:sz="4" w:space="0" w:color="auto"/>
              <w:left w:val="single" w:sz="4" w:space="0" w:color="auto"/>
              <w:bottom w:val="single" w:sz="4" w:space="0" w:color="auto"/>
              <w:right w:val="single" w:sz="4" w:space="0" w:color="auto"/>
            </w:tcBorders>
            <w:noWrap/>
            <w:hideMark/>
          </w:tcPr>
          <w:p w:rsidR="00D45974" w:rsidRPr="008F26D4" w:rsidRDefault="00D45974" w:rsidP="00D7572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目前组成部分</w:t>
            </w:r>
          </w:p>
        </w:tc>
        <w:tc>
          <w:tcPr>
            <w:tcW w:w="2987" w:type="dxa"/>
            <w:tcBorders>
              <w:top w:val="single" w:sz="4" w:space="0" w:color="auto"/>
              <w:left w:val="single" w:sz="4" w:space="0" w:color="auto"/>
              <w:bottom w:val="single" w:sz="4" w:space="0" w:color="auto"/>
              <w:right w:val="single" w:sz="4" w:space="0" w:color="auto"/>
            </w:tcBorders>
            <w:noWrap/>
            <w:hideMark/>
          </w:tcPr>
          <w:p w:rsidR="00D45974" w:rsidRDefault="00D45974" w:rsidP="00E4459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1．报告:工作量、计划、日志、业务报告</w:t>
            </w:r>
          </w:p>
          <w:p w:rsidR="00D45974" w:rsidRDefault="00D45974" w:rsidP="00E4459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2.培训：员工培训、客户培训</w:t>
            </w:r>
          </w:p>
          <w:p w:rsidR="00D45974" w:rsidRDefault="00D45974" w:rsidP="00E4459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3.问题解决：业务咨询、部署、升级、迁移、拆分、bug、巡检、验收、客户</w:t>
            </w:r>
            <w:r w:rsidR="00D265A2">
              <w:rPr>
                <w:rFonts w:ascii="宋体" w:eastAsia="宋体" w:hAnsi="宋体" w:cs="宋体" w:hint="eastAsia"/>
                <w:color w:val="000000"/>
                <w:kern w:val="0"/>
                <w:sz w:val="22"/>
              </w:rPr>
              <w:t>满意度</w:t>
            </w:r>
          </w:p>
          <w:p w:rsidR="00D45974" w:rsidRDefault="00D45974" w:rsidP="00E4459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4.业务推广：推广进度表</w:t>
            </w:r>
          </w:p>
        </w:tc>
      </w:tr>
      <w:tr w:rsidR="00D45974" w:rsidRPr="008F26D4" w:rsidTr="00ED1675">
        <w:trPr>
          <w:trHeight w:val="280"/>
        </w:trPr>
        <w:tc>
          <w:tcPr>
            <w:tcW w:w="1555" w:type="dxa"/>
            <w:vMerge/>
            <w:tcBorders>
              <w:left w:val="single" w:sz="4" w:space="0" w:color="auto"/>
              <w:right w:val="single" w:sz="4" w:space="0" w:color="auto"/>
            </w:tcBorders>
            <w:hideMark/>
          </w:tcPr>
          <w:p w:rsidR="00D45974" w:rsidRPr="008F26D4" w:rsidRDefault="00D45974" w:rsidP="00D75724">
            <w:pPr>
              <w:widowControl/>
              <w:jc w:val="left"/>
              <w:rPr>
                <w:rFonts w:ascii="宋体" w:eastAsia="宋体" w:hAnsi="宋体" w:cs="宋体"/>
                <w:color w:val="000000"/>
                <w:kern w:val="0"/>
                <w:sz w:val="22"/>
              </w:rPr>
            </w:pPr>
          </w:p>
        </w:tc>
        <w:tc>
          <w:tcPr>
            <w:tcW w:w="1982" w:type="dxa"/>
            <w:vMerge/>
            <w:tcBorders>
              <w:left w:val="single" w:sz="4" w:space="0" w:color="auto"/>
              <w:bottom w:val="single" w:sz="4" w:space="0" w:color="auto"/>
              <w:right w:val="single" w:sz="4" w:space="0" w:color="auto"/>
            </w:tcBorders>
            <w:hideMark/>
          </w:tcPr>
          <w:p w:rsidR="00D45974" w:rsidRPr="008F26D4" w:rsidRDefault="00D45974" w:rsidP="00D75724">
            <w:pPr>
              <w:widowControl/>
              <w:jc w:val="left"/>
              <w:rPr>
                <w:rFonts w:ascii="宋体" w:eastAsia="宋体" w:hAnsi="宋体" w:cs="宋体"/>
                <w:color w:val="000000"/>
                <w:kern w:val="0"/>
                <w:szCs w:val="21"/>
              </w:rPr>
            </w:pPr>
          </w:p>
        </w:tc>
        <w:tc>
          <w:tcPr>
            <w:tcW w:w="2685" w:type="dxa"/>
            <w:tcBorders>
              <w:top w:val="single" w:sz="4" w:space="0" w:color="auto"/>
              <w:left w:val="single" w:sz="4" w:space="0" w:color="auto"/>
              <w:bottom w:val="single" w:sz="4" w:space="0" w:color="auto"/>
              <w:right w:val="single" w:sz="4" w:space="0" w:color="auto"/>
            </w:tcBorders>
            <w:noWrap/>
            <w:hideMark/>
          </w:tcPr>
          <w:p w:rsidR="00D45974" w:rsidRPr="008F26D4" w:rsidRDefault="00D45974" w:rsidP="00D7572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建议加入项</w:t>
            </w:r>
          </w:p>
        </w:tc>
        <w:tc>
          <w:tcPr>
            <w:tcW w:w="2987" w:type="dxa"/>
            <w:tcBorders>
              <w:top w:val="single" w:sz="4" w:space="0" w:color="auto"/>
              <w:left w:val="single" w:sz="4" w:space="0" w:color="auto"/>
              <w:bottom w:val="single" w:sz="4" w:space="0" w:color="auto"/>
              <w:right w:val="single" w:sz="4" w:space="0" w:color="auto"/>
            </w:tcBorders>
            <w:noWrap/>
            <w:hideMark/>
          </w:tcPr>
          <w:p w:rsidR="00D45974" w:rsidRDefault="00D45974" w:rsidP="002D098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sidRPr="002D0985">
              <w:rPr>
                <w:rFonts w:ascii="宋体" w:eastAsia="宋体" w:hAnsi="宋体" w:cs="宋体" w:hint="eastAsia"/>
                <w:color w:val="000000"/>
                <w:kern w:val="0"/>
                <w:sz w:val="22"/>
              </w:rPr>
              <w:t>客户满意度（通过公司回访环保局客户）</w:t>
            </w:r>
          </w:p>
          <w:p w:rsidR="00D45974" w:rsidRPr="002D0985" w:rsidRDefault="00D45974" w:rsidP="00D4597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2.合同内容之外帮客户做的工作（统计数据、帮客户开会、出差等）</w:t>
            </w:r>
          </w:p>
        </w:tc>
      </w:tr>
      <w:tr w:rsidR="00AA3B96" w:rsidRPr="008F26D4" w:rsidTr="005401FD">
        <w:trPr>
          <w:trHeight w:val="280"/>
        </w:trPr>
        <w:tc>
          <w:tcPr>
            <w:tcW w:w="1555" w:type="dxa"/>
            <w:vMerge w:val="restart"/>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下月工作计划</w:t>
            </w:r>
          </w:p>
        </w:tc>
        <w:tc>
          <w:tcPr>
            <w:tcW w:w="1982" w:type="dxa"/>
            <w:vMerge w:val="restart"/>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left"/>
              <w:rPr>
                <w:rFonts w:ascii="宋体" w:eastAsia="宋体" w:hAnsi="宋体" w:cs="宋体"/>
                <w:color w:val="000000"/>
                <w:kern w:val="0"/>
                <w:szCs w:val="21"/>
              </w:rPr>
            </w:pPr>
            <w:r w:rsidRPr="008F26D4">
              <w:rPr>
                <w:rFonts w:ascii="宋体" w:eastAsia="宋体" w:hAnsi="宋体" w:cs="宋体" w:hint="eastAsia"/>
                <w:color w:val="000000"/>
                <w:kern w:val="0"/>
                <w:szCs w:val="21"/>
              </w:rPr>
              <w:t>技术服务工作计划</w:t>
            </w: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技术服务本月重要事项</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Pr="008F26D4" w:rsidRDefault="00F74162" w:rsidP="00D7572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大家都要及时跟进自己的任务单，出现处理慢、不及时等问题联系主管或大区经理协调处理，不能把问题堆在自己手上。</w:t>
            </w: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Cs w:val="21"/>
              </w:rPr>
            </w:pP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重要事项安排或计划</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Pr="008F26D4" w:rsidRDefault="00644B58" w:rsidP="00D7572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1.紧盯着环保局的工作动向，了解环保局最近的工作会议，在期间</w:t>
            </w: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1982" w:type="dxa"/>
            <w:vMerge w:val="restart"/>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left"/>
              <w:rPr>
                <w:rFonts w:ascii="宋体" w:eastAsia="宋体" w:hAnsi="宋体" w:cs="宋体"/>
                <w:color w:val="000000"/>
                <w:kern w:val="0"/>
                <w:szCs w:val="21"/>
              </w:rPr>
            </w:pPr>
            <w:r w:rsidRPr="008F26D4">
              <w:rPr>
                <w:rFonts w:ascii="宋体" w:eastAsia="宋体" w:hAnsi="宋体" w:cs="宋体" w:hint="eastAsia"/>
                <w:color w:val="000000"/>
                <w:kern w:val="0"/>
                <w:szCs w:val="21"/>
              </w:rPr>
              <w:t>推广工作计划</w:t>
            </w: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区域推广策略（方法或激励）</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Pr="008F26D4" w:rsidRDefault="00A344AB"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1.</w:t>
            </w:r>
            <w:r w:rsidR="001E217B">
              <w:rPr>
                <w:rFonts w:ascii="宋体" w:eastAsia="宋体" w:hAnsi="宋体" w:cs="宋体" w:hint="eastAsia"/>
                <w:color w:val="000000"/>
                <w:kern w:val="0"/>
                <w:sz w:val="22"/>
              </w:rPr>
              <w:t>主推24小时值守</w:t>
            </w:r>
          </w:p>
          <w:p w:rsidR="00A344AB" w:rsidRPr="008F26D4" w:rsidRDefault="00A344AB"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2.</w:t>
            </w:r>
            <w:r w:rsidR="001E217B">
              <w:rPr>
                <w:rFonts w:ascii="宋体" w:eastAsia="宋体" w:hAnsi="宋体" w:cs="宋体" w:hint="eastAsia"/>
                <w:color w:val="000000"/>
                <w:kern w:val="0"/>
                <w:sz w:val="22"/>
              </w:rPr>
              <w:t>推广组组长张超监督大家按时按要求完成每周大家指定的计划</w:t>
            </w: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Cs w:val="21"/>
              </w:rPr>
            </w:pP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月度目标跟进计划</w:t>
            </w:r>
          </w:p>
        </w:tc>
        <w:tc>
          <w:tcPr>
            <w:tcW w:w="2987" w:type="dxa"/>
            <w:tcBorders>
              <w:top w:val="single" w:sz="4" w:space="0" w:color="auto"/>
              <w:left w:val="single" w:sz="4" w:space="0" w:color="auto"/>
              <w:bottom w:val="single" w:sz="4" w:space="0" w:color="auto"/>
              <w:right w:val="single" w:sz="4" w:space="0" w:color="auto"/>
            </w:tcBorders>
            <w:noWrap/>
            <w:hideMark/>
          </w:tcPr>
          <w:p w:rsidR="001E217B" w:rsidRPr="001E217B" w:rsidRDefault="001E217B" w:rsidP="00D7572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sidR="002A54B6" w:rsidRPr="001E217B">
              <w:rPr>
                <w:rFonts w:ascii="宋体" w:eastAsia="宋体" w:hAnsi="宋体" w:cs="宋体" w:hint="eastAsia"/>
                <w:color w:val="000000"/>
                <w:kern w:val="0"/>
                <w:sz w:val="22"/>
              </w:rPr>
              <w:t>落实</w:t>
            </w:r>
            <w:r w:rsidRPr="001E217B">
              <w:rPr>
                <w:rFonts w:ascii="宋体" w:eastAsia="宋体" w:hAnsi="宋体" w:cs="宋体" w:hint="eastAsia"/>
                <w:color w:val="000000"/>
                <w:kern w:val="0"/>
                <w:sz w:val="22"/>
              </w:rPr>
              <w:t>刘学佳有意向签单的那</w:t>
            </w:r>
            <w:r w:rsidR="002A54B6" w:rsidRPr="001E217B">
              <w:rPr>
                <w:rFonts w:ascii="宋体" w:eastAsia="宋体" w:hAnsi="宋体" w:cs="宋体" w:hint="eastAsia"/>
                <w:color w:val="000000"/>
                <w:kern w:val="0"/>
                <w:sz w:val="22"/>
              </w:rPr>
              <w:t>家企业</w:t>
            </w:r>
            <w:r>
              <w:rPr>
                <w:rFonts w:ascii="宋体" w:eastAsia="宋体" w:hAnsi="宋体" w:cs="宋体" w:hint="eastAsia"/>
                <w:color w:val="000000"/>
                <w:kern w:val="0"/>
                <w:sz w:val="22"/>
              </w:rPr>
              <w:t>；2.完成信息公开5家企业试用目标</w:t>
            </w: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1982" w:type="dxa"/>
            <w:vMerge w:val="restart"/>
            <w:tcBorders>
              <w:top w:val="single" w:sz="4" w:space="0" w:color="auto"/>
              <w:left w:val="single" w:sz="4" w:space="0" w:color="auto"/>
              <w:bottom w:val="single" w:sz="4" w:space="0" w:color="auto"/>
              <w:right w:val="single" w:sz="4" w:space="0" w:color="auto"/>
            </w:tcBorders>
            <w:hideMark/>
          </w:tcPr>
          <w:p w:rsidR="00AA3B96" w:rsidRPr="008F26D4" w:rsidRDefault="00AA3B96" w:rsidP="00D75724">
            <w:pPr>
              <w:widowControl/>
              <w:jc w:val="left"/>
              <w:rPr>
                <w:rFonts w:ascii="宋体" w:eastAsia="宋体" w:hAnsi="宋体" w:cs="宋体"/>
                <w:color w:val="000000"/>
                <w:kern w:val="0"/>
                <w:szCs w:val="21"/>
              </w:rPr>
            </w:pPr>
            <w:r w:rsidRPr="008F26D4">
              <w:rPr>
                <w:rFonts w:ascii="宋体" w:eastAsia="宋体" w:hAnsi="宋体" w:cs="宋体" w:hint="eastAsia"/>
                <w:color w:val="000000"/>
                <w:kern w:val="0"/>
                <w:szCs w:val="21"/>
              </w:rPr>
              <w:t>员工辅导计划</w:t>
            </w: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辅导员工姓名</w:t>
            </w:r>
          </w:p>
        </w:tc>
        <w:tc>
          <w:tcPr>
            <w:tcW w:w="2987"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D75724">
            <w:pPr>
              <w:widowControl/>
              <w:jc w:val="left"/>
              <w:rPr>
                <w:rFonts w:ascii="宋体" w:eastAsia="宋体" w:hAnsi="宋体" w:cs="宋体"/>
                <w:color w:val="000000"/>
                <w:kern w:val="0"/>
                <w:sz w:val="22"/>
              </w:rPr>
            </w:pPr>
          </w:p>
        </w:tc>
      </w:tr>
      <w:tr w:rsidR="00AA3B96" w:rsidRPr="008F26D4" w:rsidTr="005401F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8F26D4" w:rsidRDefault="00AA3B96" w:rsidP="00D75724">
            <w:pPr>
              <w:widowControl/>
              <w:jc w:val="left"/>
              <w:rPr>
                <w:rFonts w:ascii="宋体" w:eastAsia="宋体" w:hAnsi="宋体" w:cs="宋体"/>
                <w:color w:val="000000"/>
                <w:kern w:val="0"/>
                <w:szCs w:val="21"/>
              </w:rPr>
            </w:pPr>
          </w:p>
        </w:tc>
        <w:tc>
          <w:tcPr>
            <w:tcW w:w="2685" w:type="dxa"/>
            <w:tcBorders>
              <w:top w:val="single" w:sz="4" w:space="0" w:color="auto"/>
              <w:left w:val="single" w:sz="4" w:space="0" w:color="auto"/>
              <w:bottom w:val="single" w:sz="4" w:space="0" w:color="auto"/>
              <w:right w:val="single" w:sz="4" w:space="0" w:color="auto"/>
            </w:tcBorders>
            <w:noWrap/>
            <w:hideMark/>
          </w:tcPr>
          <w:p w:rsidR="00AA3B96" w:rsidRPr="008F26D4" w:rsidRDefault="00AA3B96" w:rsidP="00492F00">
            <w:pPr>
              <w:widowControl/>
              <w:jc w:val="left"/>
              <w:rPr>
                <w:rFonts w:ascii="宋体" w:eastAsia="宋体" w:hAnsi="宋体" w:cs="宋体"/>
                <w:color w:val="000000"/>
                <w:kern w:val="0"/>
                <w:sz w:val="22"/>
              </w:rPr>
            </w:pPr>
            <w:r w:rsidRPr="008F26D4">
              <w:rPr>
                <w:rFonts w:ascii="宋体" w:eastAsia="宋体" w:hAnsi="宋体" w:cs="宋体" w:hint="eastAsia"/>
                <w:color w:val="000000"/>
                <w:kern w:val="0"/>
                <w:sz w:val="22"/>
              </w:rPr>
              <w:t>辅导员工具体计划</w:t>
            </w:r>
          </w:p>
        </w:tc>
        <w:tc>
          <w:tcPr>
            <w:tcW w:w="2987" w:type="dxa"/>
            <w:tcBorders>
              <w:top w:val="single" w:sz="4" w:space="0" w:color="auto"/>
              <w:left w:val="single" w:sz="4" w:space="0" w:color="auto"/>
              <w:bottom w:val="single" w:sz="4" w:space="0" w:color="auto"/>
              <w:right w:val="single" w:sz="4" w:space="0" w:color="auto"/>
            </w:tcBorders>
            <w:noWrap/>
            <w:hideMark/>
          </w:tcPr>
          <w:p w:rsidR="00030533" w:rsidRPr="008F26D4" w:rsidRDefault="001E217B" w:rsidP="00492F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有问题大家最好在</w:t>
            </w:r>
            <w:r w:rsidR="00492F00">
              <w:rPr>
                <w:rFonts w:ascii="宋体" w:eastAsia="宋体" w:hAnsi="宋体" w:cs="宋体" w:hint="eastAsia"/>
                <w:color w:val="000000"/>
                <w:kern w:val="0"/>
                <w:sz w:val="22"/>
              </w:rPr>
              <w:t>RTX</w:t>
            </w:r>
            <w:r>
              <w:rPr>
                <w:rFonts w:ascii="宋体" w:eastAsia="宋体" w:hAnsi="宋体" w:cs="宋体" w:hint="eastAsia"/>
                <w:color w:val="000000"/>
                <w:kern w:val="0"/>
                <w:sz w:val="22"/>
              </w:rPr>
              <w:t>群里问，知道的</w:t>
            </w:r>
            <w:r w:rsidR="00D87E89">
              <w:rPr>
                <w:rFonts w:ascii="宋体" w:eastAsia="宋体" w:hAnsi="宋体" w:cs="宋体" w:hint="eastAsia"/>
                <w:color w:val="000000"/>
                <w:kern w:val="0"/>
                <w:sz w:val="22"/>
              </w:rPr>
              <w:t>人认真的</w:t>
            </w:r>
            <w:r>
              <w:rPr>
                <w:rFonts w:ascii="宋体" w:eastAsia="宋体" w:hAnsi="宋体" w:cs="宋体" w:hint="eastAsia"/>
                <w:color w:val="000000"/>
                <w:kern w:val="0"/>
                <w:sz w:val="22"/>
              </w:rPr>
              <w:t>讲解，</w:t>
            </w:r>
            <w:r w:rsidR="00492F00">
              <w:rPr>
                <w:rFonts w:ascii="宋体" w:eastAsia="宋体" w:hAnsi="宋体" w:cs="宋体" w:hint="eastAsia"/>
                <w:color w:val="000000"/>
                <w:kern w:val="0"/>
                <w:sz w:val="22"/>
              </w:rPr>
              <w:t>不知道的顺便学习，养成一个好的习惯，</w:t>
            </w:r>
            <w:r>
              <w:rPr>
                <w:rFonts w:ascii="宋体" w:eastAsia="宋体" w:hAnsi="宋体" w:cs="宋体" w:hint="eastAsia"/>
                <w:color w:val="000000"/>
                <w:kern w:val="0"/>
                <w:sz w:val="22"/>
              </w:rPr>
              <w:t>这样大家</w:t>
            </w:r>
            <w:r w:rsidR="00492F00">
              <w:rPr>
                <w:rFonts w:ascii="宋体" w:eastAsia="宋体" w:hAnsi="宋体" w:cs="宋体" w:hint="eastAsia"/>
                <w:color w:val="000000"/>
                <w:kern w:val="0"/>
                <w:sz w:val="22"/>
              </w:rPr>
              <w:t>可以共同进步</w:t>
            </w:r>
            <w:r>
              <w:rPr>
                <w:rFonts w:ascii="宋体" w:eastAsia="宋体" w:hAnsi="宋体" w:cs="宋体" w:hint="eastAsia"/>
                <w:color w:val="000000"/>
                <w:kern w:val="0"/>
                <w:sz w:val="22"/>
              </w:rPr>
              <w:t>。</w:t>
            </w:r>
          </w:p>
        </w:tc>
      </w:tr>
    </w:tbl>
    <w:p w:rsidR="00AA3B96" w:rsidRPr="008F26D4" w:rsidRDefault="00AA3B96">
      <w:pPr>
        <w:rPr>
          <w:rFonts w:ascii="宋体" w:eastAsia="宋体" w:hAnsi="宋体"/>
        </w:rPr>
      </w:pPr>
    </w:p>
    <w:sectPr w:rsidR="00AA3B96" w:rsidRPr="008F26D4" w:rsidSect="00EC7F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D7" w:rsidRDefault="002412D7" w:rsidP="000703C5">
      <w:r>
        <w:separator/>
      </w:r>
    </w:p>
  </w:endnote>
  <w:endnote w:type="continuationSeparator" w:id="0">
    <w:p w:rsidR="002412D7" w:rsidRDefault="002412D7" w:rsidP="0007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D7" w:rsidRDefault="002412D7" w:rsidP="000703C5">
      <w:r>
        <w:separator/>
      </w:r>
    </w:p>
  </w:footnote>
  <w:footnote w:type="continuationSeparator" w:id="0">
    <w:p w:rsidR="002412D7" w:rsidRDefault="002412D7" w:rsidP="00070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52FB"/>
    <w:multiLevelType w:val="hybridMultilevel"/>
    <w:tmpl w:val="70723CE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5936C60"/>
    <w:multiLevelType w:val="hybridMultilevel"/>
    <w:tmpl w:val="7646F4B4"/>
    <w:lvl w:ilvl="0" w:tplc="6FD81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EB6DEB"/>
    <w:multiLevelType w:val="hybridMultilevel"/>
    <w:tmpl w:val="A86CD064"/>
    <w:lvl w:ilvl="0" w:tplc="0660CD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6B2DEC"/>
    <w:multiLevelType w:val="hybridMultilevel"/>
    <w:tmpl w:val="4FF02D3C"/>
    <w:lvl w:ilvl="0" w:tplc="B31CE726">
      <w:start w:val="1"/>
      <w:numFmt w:val="decimal"/>
      <w:lvlText w:val="%1."/>
      <w:lvlJc w:val="left"/>
      <w:pPr>
        <w:ind w:left="210" w:hanging="2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A70719"/>
    <w:multiLevelType w:val="hybridMultilevel"/>
    <w:tmpl w:val="9B86FC1A"/>
    <w:lvl w:ilvl="0" w:tplc="2BB8A1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C5"/>
    <w:rsid w:val="00030533"/>
    <w:rsid w:val="0003152C"/>
    <w:rsid w:val="000703C5"/>
    <w:rsid w:val="000B06BF"/>
    <w:rsid w:val="000F0154"/>
    <w:rsid w:val="00187EE4"/>
    <w:rsid w:val="001B7B0B"/>
    <w:rsid w:val="001D32F6"/>
    <w:rsid w:val="001E217B"/>
    <w:rsid w:val="00232B85"/>
    <w:rsid w:val="002412D7"/>
    <w:rsid w:val="002866E3"/>
    <w:rsid w:val="002A54B6"/>
    <w:rsid w:val="002D0985"/>
    <w:rsid w:val="0034458B"/>
    <w:rsid w:val="003C48C3"/>
    <w:rsid w:val="004665BB"/>
    <w:rsid w:val="00492F00"/>
    <w:rsid w:val="004C7728"/>
    <w:rsid w:val="005401FD"/>
    <w:rsid w:val="00580B3B"/>
    <w:rsid w:val="00582588"/>
    <w:rsid w:val="00585A35"/>
    <w:rsid w:val="00610454"/>
    <w:rsid w:val="00644B58"/>
    <w:rsid w:val="006C7050"/>
    <w:rsid w:val="007B5DB4"/>
    <w:rsid w:val="007D425D"/>
    <w:rsid w:val="007E1B0D"/>
    <w:rsid w:val="00840509"/>
    <w:rsid w:val="008961B1"/>
    <w:rsid w:val="008B49A1"/>
    <w:rsid w:val="008F26D4"/>
    <w:rsid w:val="00901C8B"/>
    <w:rsid w:val="00976D01"/>
    <w:rsid w:val="009777AE"/>
    <w:rsid w:val="00A03F05"/>
    <w:rsid w:val="00A344AB"/>
    <w:rsid w:val="00AA3B96"/>
    <w:rsid w:val="00BC645D"/>
    <w:rsid w:val="00CE195F"/>
    <w:rsid w:val="00D265A2"/>
    <w:rsid w:val="00D45974"/>
    <w:rsid w:val="00D655AB"/>
    <w:rsid w:val="00D75724"/>
    <w:rsid w:val="00D87E89"/>
    <w:rsid w:val="00DB0F75"/>
    <w:rsid w:val="00E44594"/>
    <w:rsid w:val="00E55AA9"/>
    <w:rsid w:val="00EC7FB6"/>
    <w:rsid w:val="00F74162"/>
    <w:rsid w:val="00FC75DE"/>
    <w:rsid w:val="00FE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03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03C5"/>
    <w:rPr>
      <w:sz w:val="18"/>
      <w:szCs w:val="18"/>
    </w:rPr>
  </w:style>
  <w:style w:type="paragraph" w:styleId="a4">
    <w:name w:val="footer"/>
    <w:basedOn w:val="a"/>
    <w:link w:val="Char0"/>
    <w:uiPriority w:val="99"/>
    <w:unhideWhenUsed/>
    <w:rsid w:val="000703C5"/>
    <w:pPr>
      <w:tabs>
        <w:tab w:val="center" w:pos="4153"/>
        <w:tab w:val="right" w:pos="8306"/>
      </w:tabs>
      <w:snapToGrid w:val="0"/>
      <w:jc w:val="left"/>
    </w:pPr>
    <w:rPr>
      <w:sz w:val="18"/>
      <w:szCs w:val="18"/>
    </w:rPr>
  </w:style>
  <w:style w:type="character" w:customStyle="1" w:styleId="Char0">
    <w:name w:val="页脚 Char"/>
    <w:basedOn w:val="a0"/>
    <w:link w:val="a4"/>
    <w:uiPriority w:val="99"/>
    <w:rsid w:val="000703C5"/>
    <w:rPr>
      <w:sz w:val="18"/>
      <w:szCs w:val="18"/>
    </w:rPr>
  </w:style>
  <w:style w:type="table" w:styleId="a5">
    <w:name w:val="Table Grid"/>
    <w:basedOn w:val="a1"/>
    <w:uiPriority w:val="39"/>
    <w:rsid w:val="0007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3B9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0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181</Words>
  <Characters>1033</Characters>
  <Application>Microsoft Office Word</Application>
  <DocSecurity>0</DocSecurity>
  <Lines>8</Lines>
  <Paragraphs>2</Paragraphs>
  <ScaleCrop>false</ScaleCrop>
  <Company>Lenovo</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郭攀</cp:lastModifiedBy>
  <cp:revision>10</cp:revision>
  <dcterms:created xsi:type="dcterms:W3CDTF">2019-01-05T08:20:00Z</dcterms:created>
  <dcterms:modified xsi:type="dcterms:W3CDTF">2019-01-07T02:32:00Z</dcterms:modified>
</cp:coreProperties>
</file>